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0D709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0D709C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0D709C">
      <w:pPr>
        <w:keepNext/>
        <w:spacing w:after="480"/>
        <w:jc w:val="center"/>
      </w:pPr>
      <w:r>
        <w:rPr>
          <w:b/>
        </w:rPr>
        <w:t>w sprawie Wieloletniego programu gospodarowania mieszkaniowym zasobem Gminy Nieporęt na lata 2021-2026</w:t>
      </w:r>
    </w:p>
    <w:p w:rsidR="00A77B3E" w:rsidRDefault="000D709C">
      <w:pPr>
        <w:keepLines/>
        <w:spacing w:before="120" w:after="120"/>
        <w:ind w:firstLine="227"/>
      </w:pPr>
      <w:r>
        <w:t>Na podstawie art.18 ust. 2 pkt 15, art.40 ust.1 ustawy z dnia 8 marca 1990 r. o samorządzie gminnym (Dz.U. z 2020 r. poz.713 z </w:t>
      </w:r>
      <w:proofErr w:type="spellStart"/>
      <w:r>
        <w:t>późn</w:t>
      </w:r>
      <w:proofErr w:type="spellEnd"/>
      <w:r>
        <w:t>. zm.), art. 21 ust. 1 pkt 1 i ust. 2 ustawy z dnia 21 czerwca 2001 r. o ochronie praw lokatorów, mieszkaniowym zasobie gminy i o zmianie Kodeksu cywilnego (Dz.U. z 2020 r. , poz. 611) Rada Gminy Nieporęt uchwala co następuje:</w:t>
      </w:r>
    </w:p>
    <w:p w:rsidR="00A77B3E" w:rsidRDefault="000D709C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Wieloletni program gospodarowania mieszkaniowym zasobem Gminy Nieporęt na lata 2021-2026.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Prognoza dotycząca wielkości oraz stanu technicznego zasobu mieszkaniowego gminy na lata 2021 – 2026.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skład mieszkaniowego zasobu Gminy Nieporęt wchodzi 26 lokali mieszkalnych zlokalizowanych  w następujących sołectwach: Białobrzegi, Nieporęt, Wólka Radzymińska, Zegrze Południowe. Dane liczbowe dotyczące wielkości mieszkaniowego zasobu Gminy przedstawia poniższa tabela.</w:t>
      </w:r>
    </w:p>
    <w:p w:rsidR="00A77B3E" w:rsidRDefault="000D70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Tabela nr 1. Wielkość mieszkaniowego zasobu Gminy Nieporęt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044"/>
        <w:gridCol w:w="4297"/>
      </w:tblGrid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Lp.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Adres budynku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Powierzchnia lokalu (m²)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Nieporęt, ul. Podleśna 4 lok.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45,90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Nieporęt, ul. Dworcowa 24 lok.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83,39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Nieporęt, ul. Dworcowa 24 lok.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57,75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Nieporęt, ul. Dworcowa 17 lok.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48,00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Nieporęt, ul. Dworcowa 17 lok.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43,00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Nieporęt, ul. Jana Kazimierza 133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51,90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Wólka Radzymińska, ul. Szkolna 79A lok.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41,34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Wólka Radzymińska, ul. Szkolna 79A lok.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41,03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Wólka Radzymińska, ul. Szkolna 79A lok.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40,72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Wólka Radzymińska, ul. Szkolna 79A lok. 1A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31,73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Wólka Radzymińska, ul. Szkolna 79A lok. 2A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36,09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Wólka Radzymińska, ul. Szkolna 79A lok. 3A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33,07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Wólka Radzymińska, ul. Szkolna 79A lok. 4A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35,67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Graniczna 5 lok.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19,74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Graniczna 5 lok.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24,78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Graniczna 7 lok.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22,00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Graniczna 7 lok.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18,00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Graniczna 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45,72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Szkolna 2 lok.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61,00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Szkolna 2 lok.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29,00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Szkolna 2 lok.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20,00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Szkolna 2 lok.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64,80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Białobrzegi, Os. Wojskowe 26 lok.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26,60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Białobrzegi, Os. Wojskowe 26 lok. 10A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52,19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Białobrzegi, Os. Wojskowe 26 lok. 10B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51,11</w:t>
            </w:r>
          </w:p>
        </w:tc>
      </w:tr>
      <w:tr w:rsidR="00B433AD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Białobrzegi, Os. Wojskowe 26 lok. 10C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31,60</w:t>
            </w:r>
          </w:p>
        </w:tc>
      </w:tr>
    </w:tbl>
    <w:p w:rsidR="00A77B3E" w:rsidRDefault="000D70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okresie obowiązywania Programu nie przewiduje się powiększenia mieszkaniowego zasobu gminy poprzez budowę nowych budynków mieszkalnych, zaś sprzedaż lokali mieszkalnych w poszczególnych latach  objętych Programem, uzależniona będzie od zainteresowania.</w:t>
      </w:r>
    </w:p>
    <w:p w:rsidR="00A77B3E" w:rsidRDefault="000D70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Tabela nr 2. Prognozowana wielkość mieszkaniowego zasobu Gminy Nieporęt w latach 2021 – 2026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306"/>
        <w:gridCol w:w="1189"/>
        <w:gridCol w:w="1175"/>
        <w:gridCol w:w="1336"/>
        <w:gridCol w:w="1336"/>
        <w:gridCol w:w="1321"/>
      </w:tblGrid>
      <w:tr w:rsidR="00B433AD">
        <w:trPr>
          <w:trHeight w:val="201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Prognozowana ilość lokali w poszczególnych latach</w:t>
            </w:r>
          </w:p>
        </w:tc>
      </w:tr>
      <w:tr w:rsidR="00B433AD">
        <w:trPr>
          <w:trHeight w:val="189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2026</w:t>
            </w:r>
          </w:p>
        </w:tc>
      </w:tr>
      <w:tr w:rsidR="00B433AD">
        <w:trPr>
          <w:trHeight w:val="402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Ilość lokali mieszkalnych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</w:tr>
    </w:tbl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Stan techniczny zasobu. Stan techniczny mieszkaniowego zasobu Gminy określają następujące kryteria:</w:t>
      </w:r>
    </w:p>
    <w:p w:rsidR="00A77B3E" w:rsidRDefault="000D70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wiek budynku;</w:t>
      </w:r>
    </w:p>
    <w:p w:rsidR="00A77B3E" w:rsidRDefault="000D70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wyposażenie techniczne budynku i lokali mieszkalnych;</w:t>
      </w:r>
    </w:p>
    <w:p w:rsidR="002D404B" w:rsidRDefault="000D70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stan aktualny budynków i stopień ich zużycia. </w:t>
      </w:r>
    </w:p>
    <w:p w:rsidR="00A77B3E" w:rsidRDefault="000D709C">
      <w:pPr>
        <w:spacing w:before="120" w:after="12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t>Szacuje się pomimo braku specjalistycznych ekspertyz, że stopień zużycia budynków oscyluje w granicach około 60%, jednakże stan elementów szczególnie narażonych na warunki zewnętrzne oraz wpływających na bezpieczeństwo jest dobry. Gmina Nieporęt w miarę posiadanych środków finansowych stara się przeprowadzić bieżące remonty. Często zakres koniecznych do przeprowadzenia prac staje się zbyt obszerny i środki zabezpieczone w budżecie nie wystarczają na wszystkie zaplanowane w danym roku prace. Gmina Nieporęt poprzez bieżące  naprawy, remonty, konserwacje będzie utrzymywać mieszkaniowy zasób w okresie obowiązywania programu w stanie niepogorszonym.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 xml:space="preserve">Analiza potrzeb oraz plan remontów i modernizacji wynikających ze stanu technicznego budynków i lokali mieszkalnych, z podziałem na kolejne lata. </w:t>
      </w:r>
    </w:p>
    <w:p w:rsidR="00A77B3E" w:rsidRDefault="000D70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Głównym celem wieloletniego programu gospodarowania mieszkaniowym zasobem Gminy Nieporęt na lata 2021 – 2026 jest poprawa stanu technicznego lokali i budynków wchodzących w skład tego zasobu. Przeglądy techniczne budynków są podstawą do ustalenia rocznych planów remontów i modernizacji  zasobu mieszkaniowego z uwzględnieniem realnych możliwości finansowych Gminy. Potrzeby remontowe budynków i lokali wynikają z konieczności utrzymania stanu technicznego budynków na poziomie zapewniającym bezpieczeństwo ludzi i ochronę mienia w okresie jego użytkowania.</w:t>
      </w:r>
    </w:p>
    <w:p w:rsidR="00A77B3E" w:rsidRDefault="000D70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Zestawienie planów remontowych i modernizacyjnych budynków komunalnych oraz lokali mieszkalnych w latach 2021-2026 przedstawiono w poniższej 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393"/>
        <w:gridCol w:w="1923"/>
        <w:gridCol w:w="1792"/>
      </w:tblGrid>
      <w:tr w:rsidR="00B433AD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Ilość budynków/lokali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Rok wykonania prac</w:t>
            </w:r>
          </w:p>
        </w:tc>
      </w:tr>
      <w:tr w:rsidR="00B433AD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Wykonanie elewacji budynku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2021-2026</w:t>
            </w:r>
          </w:p>
        </w:tc>
      </w:tr>
      <w:tr w:rsidR="00B433AD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Wymiana pokrycia dachowego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2021-2026</w:t>
            </w:r>
          </w:p>
        </w:tc>
      </w:tr>
      <w:tr w:rsidR="00B433AD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Remont kominów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2021 - 2026</w:t>
            </w:r>
          </w:p>
        </w:tc>
      </w:tr>
      <w:tr w:rsidR="00B433AD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Wymiana instalacji elektrycznej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2021-2026</w:t>
            </w:r>
          </w:p>
        </w:tc>
      </w:tr>
      <w:tr w:rsidR="00B433AD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Remont/naprawa podestów, schodów/zadaszeń nad wejściem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2021-2026</w:t>
            </w:r>
          </w:p>
        </w:tc>
      </w:tr>
      <w:tr w:rsidR="00B433AD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Wykonanie przyłącza gazowego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2021-2026</w:t>
            </w:r>
          </w:p>
        </w:tc>
      </w:tr>
      <w:tr w:rsidR="00B433AD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Wykonanie instalacji C.O.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2021-2026</w:t>
            </w:r>
          </w:p>
        </w:tc>
      </w:tr>
      <w:tr w:rsidR="00B433AD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Generalny remont całości budynku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2021-2026</w:t>
            </w:r>
          </w:p>
        </w:tc>
      </w:tr>
    </w:tbl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Planowana sprzedaż lokali w kolejnych latach;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Ilość lokali przeznaczonych do sprzedaży w kolejnych latach wynikać będzie z wniosków lub deklaracji najemców stale zamieszkujących w tych lokalach.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Sprzedaż lokali będzie dokonywana przy zastosowaniu preferencji zgodnie z przepisami ustawy o gospodarce nieruchomościami.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Zasady polityki czynszowej oraz warunki obniżania czynszu.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Polityka czynszowa Gminy w latach 2021 – 2026 powinna zmierzać do takiego kształtowania stawek czynszu, które pokryją koszty bieżącego utrzymania budynków oraz zapewnią środki na remonty.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Bazę wyjściową dla ustalania maksymalnej stawki czynszu stanowi wskaźnik przeliczeniowy kosztu odtworzenia 1 m² powierzchni użytkowej budynku mieszkalnego ustalany co 6 miesięcy przez Wojewodę Mazowieckiego w Dzienniku Urzędowym.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Wartość odtworzeniową lokalu stanowi iloczyn powierzchni użytkowej lokalu i wskaźnika przeliczeniowego.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Podwyżka nie może być dokonywana częściej niż co 6 miesięcy.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Stawkę bazową czynszu za 1 m² ustala Wójt Gminy Nieporęt w drodze zarządzenia, która podlegać będzie podwyższeniu lub obniżeniu w oparciu o poniższe czynniki, gdzie (-) oznacza obniżenie wartości użytkowej, (+) oznacza podwyższenie wartości użytkowej:</w:t>
      </w:r>
    </w:p>
    <w:p w:rsidR="00A77B3E" w:rsidRDefault="000D70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położenie budynku:</w:t>
      </w:r>
    </w:p>
    <w:p w:rsidR="00A77B3E" w:rsidRDefault="000D709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zabudowa zwarta: - 5%</w:t>
      </w:r>
    </w:p>
    <w:p w:rsidR="00A77B3E" w:rsidRDefault="000D709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>zabudowa wolnostojąca: + 5%</w:t>
      </w:r>
    </w:p>
    <w:p w:rsidR="00A77B3E" w:rsidRDefault="000D70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położenie lokalu w budynku: kondygnacja – 5% za każdą następną kondygnację oprócz parteru;</w:t>
      </w:r>
    </w:p>
    <w:p w:rsidR="00A77B3E" w:rsidRDefault="000D70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wyposażenie lokalu w urządzenia techniczne i instalacje: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3929"/>
        <w:gridCol w:w="2538"/>
        <w:gridCol w:w="2465"/>
      </w:tblGrid>
      <w:tr w:rsidR="00B433AD"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Urządzenia techniczne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Istniejąca 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Brak (%)</w:t>
            </w:r>
          </w:p>
        </w:tc>
      </w:tr>
      <w:tr w:rsidR="00B433AD">
        <w:trPr>
          <w:trHeight w:val="386"/>
        </w:trPr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t>Łazienka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+5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-5</w:t>
            </w:r>
          </w:p>
        </w:tc>
      </w:tr>
      <w:tr w:rsidR="00B433AD"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t>instalacja gazowa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+5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-5</w:t>
            </w:r>
          </w:p>
        </w:tc>
      </w:tr>
      <w:tr w:rsidR="00B433AD"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t>instalacja wodna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+5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-5</w:t>
            </w:r>
          </w:p>
        </w:tc>
      </w:tr>
      <w:tr w:rsidR="00B433AD"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rPr>
                <w:color w:val="000000"/>
                <w:u w:color="000000"/>
              </w:rPr>
            </w:pPr>
            <w:r>
              <w:t>instalacja kanalizacyjna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+5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-5</w:t>
            </w:r>
          </w:p>
        </w:tc>
      </w:tr>
    </w:tbl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Najemcy lokali mieszkalnych opłacają czynsz za najem ustalony według stawki bazowej za 1m² powierzchni użytkowej lokalu, z uwzględnieniem czynników podwyższających lub obniżających wartość użytkową lokalu, a w szczególności wyposażenie budynku i lokalu oraz ogólny stan techniczny budynku.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Istotnym elementem, który Rada Gminy uwzględnia przy ustalaniu polityki czynszowej jest dążenie do samowystarczalności finansowej w polityce mieszkaniowej, poprzez uznanie, że czynsze powinny pokrywać nie tylko koszty bieżącego utrzymania budynków, ale zapewnić zgromadzenie środków na remonty.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Sposób i zasady zarządzania lokalami i budynkami wchodzącymi w skład mieszkaniowego zasobu gminy oraz przewidywane zmiany w zakresie zarządzania mieszkaniowym zasobem gminy w kolejnych latach.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lokalami i budynkami wchodzącymi w skład mieszkaniowego zasobu gminy sprawuje  Wójt Gminy.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Zarządzanie mieszkaniowym zasobem Gminy polega w szczególności na:</w:t>
      </w:r>
    </w:p>
    <w:p w:rsidR="00A77B3E" w:rsidRDefault="000D70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przydzielaniu lokali;</w:t>
      </w:r>
    </w:p>
    <w:p w:rsidR="00A77B3E" w:rsidRDefault="000D70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określaniu wysokości czynszu;</w:t>
      </w:r>
    </w:p>
    <w:p w:rsidR="00A77B3E" w:rsidRDefault="000D70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wyrażaniu zgody na wykonywanie w budynku lub lokalu ulepszeń przez lokatorów oraz określaniu rozliczeń z tego tytułu.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Mieszkaniowym zasobem gminy administruje Gminny Zakład Komunalny w Nieporęcie, który zawiera umowy najmu, dokonuje stałego nadzoru nad stanem technicznym lokali i budynków, prognozuje potrzeby w zakresie utrzymania nieruchomości w stanie nie pogorszonym, określa zakres i termin niezbędnych prac remontowych i modernizacyjnych, ocenia zgodność wykorzystania nieruchomości z ich przeznaczeniem.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Źródła finansowania gospodarki mieszkaniowej w kolejnych latach.</w:t>
      </w:r>
    </w:p>
    <w:p w:rsidR="00A77B3E" w:rsidRDefault="000D70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Podstawowym źródłem finansowania zasobów mieszkaniowych są wpływy z tytułu czynszów za lokale mieszkalne i użytkowe oraz z środków wskazanych w budżecie gminy na dofinansowanie gospodarki mieszkaniowej.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Wysokość kosztów w poszczególnych latach, z podziałem na koszty bieżącej eksploatacji, koszty remontów, oraz koszty modernizacji lokali i budynków wchodzących w skład mieszkaniowego zasobu gminy, koszty zarządu nieruchomościami wspólnymi, których gmina jest jednym ze współwłaścicieli, a także koszty inwestycyjne.</w:t>
      </w:r>
    </w:p>
    <w:p w:rsidR="00A77B3E" w:rsidRDefault="000D70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latach 2021-2026 przewiduje się wydatki finansowe, z podziałem na koszty bieżącej eksploatacji, koszty remontów, oraz koszty modernizacji lokali i budynków wchodzących w skład mieszkaniowego zasobu gminy, w następujących kwotach: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116"/>
        <w:gridCol w:w="1584"/>
        <w:gridCol w:w="1336"/>
        <w:gridCol w:w="1701"/>
        <w:gridCol w:w="2051"/>
        <w:gridCol w:w="1350"/>
      </w:tblGrid>
      <w:tr w:rsidR="00B433AD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Koszty bieżącej eksploatacji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Koszty remontów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Koszty modernizacji i inwestycji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Koszty zarządu</w:t>
            </w:r>
          </w:p>
          <w:p w:rsidR="00B433AD" w:rsidRDefault="000D709C">
            <w:pPr>
              <w:jc w:val="center"/>
            </w:pPr>
            <w:r>
              <w:rPr>
                <w:b/>
              </w:rPr>
              <w:t>nieruchomościami wspólnymi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Koszty ogółem</w:t>
            </w:r>
          </w:p>
        </w:tc>
      </w:tr>
      <w:tr w:rsidR="00B433AD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13 000 zł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left"/>
              <w:rPr>
                <w:color w:val="000000"/>
                <w:u w:color="000000"/>
              </w:rPr>
            </w:pPr>
            <w:r>
              <w:t xml:space="preserve">   70 000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50 000 zł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11 000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144 000 zł</w:t>
            </w:r>
          </w:p>
        </w:tc>
      </w:tr>
      <w:tr w:rsidR="00B433AD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13 000 zł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70 000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50 000 zł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11 000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144 000 zł</w:t>
            </w:r>
          </w:p>
        </w:tc>
      </w:tr>
      <w:tr w:rsidR="00B433AD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13 000 zł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70 000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50 000 zł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11 000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144 000 zł</w:t>
            </w:r>
          </w:p>
        </w:tc>
      </w:tr>
      <w:tr w:rsidR="00B433AD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13 000 zł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70 000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50 000 zł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11 000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144 000 zł</w:t>
            </w:r>
          </w:p>
        </w:tc>
      </w:tr>
      <w:tr w:rsidR="00B433AD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13 000 zł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70 000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50 000 zł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11 000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144 000 zł</w:t>
            </w:r>
          </w:p>
        </w:tc>
      </w:tr>
      <w:tr w:rsidR="00B433AD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13 000 zł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70 000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50 000 zł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11 000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709C">
            <w:pPr>
              <w:jc w:val="center"/>
              <w:rPr>
                <w:color w:val="000000"/>
                <w:u w:color="000000"/>
              </w:rPr>
            </w:pPr>
            <w:r>
              <w:t>144 000 zł</w:t>
            </w:r>
          </w:p>
        </w:tc>
      </w:tr>
    </w:tbl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 xml:space="preserve">Opis innych działań mających na celu poprawę wykorzystania i racjonalizację gospodarowania mieszkaniowym zasobem gminy. </w:t>
      </w:r>
    </w:p>
    <w:p w:rsidR="00A77B3E" w:rsidRDefault="000D70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bieżąca windykacja należności z tytułu czynszu najmu lokali oraz podejmowanie innych działań w celu zapewnienia regularnego i terminowego regulowania wpłat przez najemców,</w:t>
      </w:r>
    </w:p>
    <w:p w:rsidR="00A77B3E" w:rsidRDefault="000D70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systematyczna dbałość o istniejący zasób mieszkaniowy, poprawa stanu technicznego lokali i budynków oraz dochodzenie do wyższych standardów,</w:t>
      </w:r>
    </w:p>
    <w:p w:rsidR="00A77B3E" w:rsidRDefault="000D70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najemców w zakresie wykonywania ulepszeń w lokalu, mającym na celu podniesienie standardu technicznego lokalu,</w:t>
      </w:r>
    </w:p>
    <w:p w:rsidR="00A77B3E" w:rsidRDefault="000D709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intensyfikowanie zamiany lokali dla umożliwienia uzyskania w zamian lokali większych na mniejsze oraz mniejszych na większe, stosownie do potrzeb i możliwości finansowych najemców,</w:t>
      </w:r>
    </w:p>
    <w:p w:rsidR="00A77B3E" w:rsidRDefault="000D709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weryfikacja sposobu użytkowania lokali:</w:t>
      </w:r>
    </w:p>
    <w:p w:rsidR="00A77B3E" w:rsidRDefault="000D709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identyfikacja przypadków wynajęcia, podjęcia, oddan</w:t>
      </w:r>
      <w:r w:rsidR="00707BDB">
        <w:rPr>
          <w:color w:val="000000"/>
          <w:u w:color="000000"/>
        </w:rPr>
        <w:t>ia do bezpłatnego używania bez</w:t>
      </w:r>
      <w:r>
        <w:rPr>
          <w:color w:val="000000"/>
          <w:u w:color="000000"/>
        </w:rPr>
        <w:t xml:space="preserve"> zgody wynajmującego,</w:t>
      </w:r>
    </w:p>
    <w:p w:rsidR="00A77B3E" w:rsidRDefault="000D709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>monitorowanie zamieszkiwania przez najemców w lokalach do których mają tytuł prawny,</w:t>
      </w:r>
    </w:p>
    <w:p w:rsidR="002D404B" w:rsidRDefault="000D709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ustalenia, czy najemca posiada tytuł prawny do innego lokalu mieszkalnego. </w:t>
      </w:r>
    </w:p>
    <w:p w:rsidR="00A77B3E" w:rsidRDefault="000D709C">
      <w:pPr>
        <w:keepLines/>
        <w:spacing w:before="120" w:after="120"/>
        <w:ind w:left="567" w:hanging="227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Przy obecnych zasobach mieszkaniowych brak jest możliwości stosowania zamiany lokalu na czas przeprowadzenia remontu w związku z czym w ramach niniejszego programu nie przewiduje się kapitalnych remontów całych budynków, wiążących się z koniecznością wykwaterowania lokatorów do lokali zamiennych na czas ich trwania.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rPr>
          <w:color w:val="000000"/>
          <w:u w:color="000000"/>
        </w:rPr>
        <w:t xml:space="preserve">Traci moc Uchwała Nr XXV/39/2016 Rady Gminy Nieporęt z dnia 24 maja 2016 r. w sprawie uchwalenia Wieloletniego programu gospodarowania mieszkaniowym zasobem Gminy Nieporęt na  lata 2016 – 2022 (Dz. Urz. Woj. 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>. z dnia 15 lipca 2016 roku, poz. 6736).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0D70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Uchwała wchodzi w życie po upływie 14 dni od dnia ogłoszenia.</w:t>
      </w:r>
    </w:p>
    <w:p w:rsidR="00D90689" w:rsidRDefault="00D90689">
      <w:pPr>
        <w:keepLines/>
        <w:spacing w:before="120" w:after="120"/>
        <w:ind w:firstLine="340"/>
        <w:rPr>
          <w:color w:val="000000"/>
          <w:u w:color="000000"/>
        </w:rPr>
        <w:sectPr w:rsidR="00D90689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B433AD" w:rsidRDefault="00B433A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433AD" w:rsidRDefault="000D709C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B433AD" w:rsidRDefault="000D709C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 projektu uchwały Rady Gminy Nieporęt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sprawie wieloletniego programu gospodarowania mieszkaniowym zasobem Gminy Nieporęt na lata 2021-2026 </w:t>
      </w:r>
    </w:p>
    <w:p w:rsidR="00B433AD" w:rsidRDefault="00B433AD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433AD" w:rsidRDefault="000D709C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Opracowanie Wieloletniego programu gospodarowania mieszkaniowym zasobem Gminy Nieporęt  jest realizacją obowiązku, który nakłada ustawa z dnia 21 czerwca 2001 r. o ochronie praw lokatorów, mieszkaniowym zasobie gminy i o zmianie Kodeksu cywilnego. Przyjęty uchwałą nr XXV/39/2016 Rady Gminy Nieporęt „Wieloletni program gospodarowania mieszkaniowym zasobem Gminy Nieporęt na lata 2016 - 2022 ” z dnia 24 maja 2016 roku obejmował lata 2012-2016. </w:t>
      </w:r>
    </w:p>
    <w:p w:rsidR="00B433AD" w:rsidRDefault="000D709C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związku z powyższym wymagana jest jego aktualizacja poprzez przyjęcie programu na kolejny okres minimum pięcioletni. Tworzenie warunków do zaspokajania potrzeb mieszkaniowych mieszkańców Gminy zgodnie z art. 4 ustawy o ochronie praw lokatorów, mieszkaniowym zasobie gminy i o zmianie Kodeksu cywilnego jest podstawowym zadaniem Gminy. Celem Wieloletniego programu gospodarowania mieszkaniowym zasobem Gminy Nieporęt na lata 2021 – 2026 jest wdrożenie racjonalnej polityki mieszkaniowej zmierzającej do poprawy stanu technicznego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oraz zwiększenia efektywności zarządzania mieszkaniowym zasobem Gminy.</w:t>
      </w:r>
    </w:p>
    <w:p w:rsidR="00B433AD" w:rsidRDefault="00B433A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433AD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FD" w:rsidRDefault="003C5DFD">
      <w:r>
        <w:separator/>
      </w:r>
    </w:p>
  </w:endnote>
  <w:endnote w:type="continuationSeparator" w:id="0">
    <w:p w:rsidR="003C5DFD" w:rsidRDefault="003C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433A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433AD" w:rsidRDefault="000D709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433AD" w:rsidRDefault="00B433AD">
          <w:pPr>
            <w:jc w:val="left"/>
            <w:rPr>
              <w:sz w:val="18"/>
            </w:rPr>
          </w:pPr>
        </w:p>
      </w:tc>
    </w:tr>
  </w:tbl>
  <w:p w:rsidR="00B433AD" w:rsidRDefault="00B433A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433A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433AD" w:rsidRDefault="000D709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433AD" w:rsidRDefault="00B433AD">
          <w:pPr>
            <w:jc w:val="left"/>
            <w:rPr>
              <w:sz w:val="18"/>
            </w:rPr>
          </w:pPr>
        </w:p>
      </w:tc>
    </w:tr>
  </w:tbl>
  <w:p w:rsidR="00B433AD" w:rsidRDefault="00B433A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FD" w:rsidRDefault="003C5DFD">
      <w:r>
        <w:separator/>
      </w:r>
    </w:p>
  </w:footnote>
  <w:footnote w:type="continuationSeparator" w:id="0">
    <w:p w:rsidR="003C5DFD" w:rsidRDefault="003C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709C"/>
    <w:rsid w:val="002D404B"/>
    <w:rsid w:val="003C5DFD"/>
    <w:rsid w:val="00707BDB"/>
    <w:rsid w:val="00A77B3E"/>
    <w:rsid w:val="00B433AD"/>
    <w:rsid w:val="00CA2A55"/>
    <w:rsid w:val="00D90689"/>
    <w:rsid w:val="00F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64BF8"/>
  <w15:docId w15:val="{6E31124F-2E05-4E27-8C8E-8BE49072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1798</Words>
  <Characters>10791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Wieloletniego programu gospodarowania mieszkaniowym zasobem Gminy Nieporęt na lata 2021-2026</dc:subject>
  <dc:creator>w.dzwonek</dc:creator>
  <cp:lastModifiedBy>Wiktoria Dzwonek</cp:lastModifiedBy>
  <cp:revision>4</cp:revision>
  <dcterms:created xsi:type="dcterms:W3CDTF">2021-05-18T08:56:00Z</dcterms:created>
  <dcterms:modified xsi:type="dcterms:W3CDTF">2021-05-20T08:39:00Z</dcterms:modified>
  <cp:category>Akt prawny</cp:category>
</cp:coreProperties>
</file>