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C0FC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DC0FC7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DC0FC7">
      <w:pPr>
        <w:keepNext/>
        <w:spacing w:after="480"/>
        <w:jc w:val="center"/>
      </w:pPr>
      <w:r>
        <w:rPr>
          <w:b/>
        </w:rPr>
        <w:t>w sprawie rozwiązania klubu radnych „Radni dla Gminy Nieporęt” .</w:t>
      </w:r>
    </w:p>
    <w:p w:rsidR="00A77B3E" w:rsidRDefault="00DC0FC7">
      <w:pPr>
        <w:keepLines/>
        <w:spacing w:before="120" w:after="120"/>
        <w:ind w:firstLine="227"/>
      </w:pPr>
      <w:r>
        <w:t>Na podstawie art. 18 ust. 2 pkt 15 ustawy z dnia 8 marca 1990 r. o samorządzie gminnym (Dz. U. z 2021 </w:t>
      </w:r>
      <w:r>
        <w:t>r. poz. 1372)  oraz § 41 ust. 6 uchwały nr 5/XXI/04 Rady Gminy Nieporęt z dnia  19 lutego 2004 r. w sprawie Statutu Gminy Nieporęt (Dz. Urz. Woj. Mazowieckiego z 2004 r. Nr 59, poz. 1506, z 2009 r. Nr 58, poz. 1477, z 2013 r., poz. 13443 i z 2018 r. poz. 1</w:t>
      </w:r>
      <w:r>
        <w:t>0532) Rada Gminy Nieporęt uchwala, co następuje:</w:t>
      </w:r>
    </w:p>
    <w:p w:rsidR="00A77B3E" w:rsidRDefault="00DC0FC7">
      <w:pPr>
        <w:keepLines/>
        <w:spacing w:before="120" w:after="120"/>
        <w:ind w:firstLine="340"/>
      </w:pPr>
      <w:r>
        <w:rPr>
          <w:b/>
        </w:rPr>
        <w:t>§ 1. </w:t>
      </w:r>
      <w:r>
        <w:t>Rozwiązuje się klub radnych Rady Gminy Nieporęt pn. „Radni dla Gminy Nieporęt”.</w:t>
      </w:r>
    </w:p>
    <w:p w:rsidR="00A77B3E" w:rsidRDefault="00DC0FC7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</w:p>
    <w:p w:rsidR="005E3F87" w:rsidRDefault="005E3F87">
      <w:pPr>
        <w:keepLines/>
        <w:spacing w:before="120" w:after="120"/>
        <w:ind w:firstLine="340"/>
      </w:pPr>
      <w:bookmarkStart w:id="0" w:name="_GoBack"/>
      <w:bookmarkEnd w:id="0"/>
    </w:p>
    <w:p w:rsidR="00A77B3E" w:rsidRDefault="00DC0FC7">
      <w:pPr>
        <w:spacing w:before="120" w:after="120"/>
        <w:jc w:val="center"/>
      </w:pPr>
      <w:r>
        <w:rPr>
          <w:b/>
          <w:spacing w:val="20"/>
        </w:rPr>
        <w:lastRenderedPageBreak/>
        <w:t>Uzasadnienie</w:t>
      </w:r>
    </w:p>
    <w:p w:rsidR="00A77B3E" w:rsidRDefault="00DC0FC7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do projektu uchwały w sprawie  rozwiązania klubu radnych „Radn</w:t>
      </w:r>
      <w:r>
        <w:rPr>
          <w:b/>
        </w:rPr>
        <w:t>i dla Gminy Nieporęt”</w:t>
      </w:r>
    </w:p>
    <w:p w:rsidR="00A77B3E" w:rsidRDefault="00DC0FC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18 ust. 2 pkt 15 ustawy  o samorządzie gminnym </w:t>
      </w:r>
      <w:r>
        <w:rPr>
          <w:i/>
          <w:color w:val="000000"/>
          <w:u w:color="000000"/>
        </w:rPr>
        <w:t>Do wyłącznej właściwości rady gminy należy stanowienie w innych sprawach zastrzeżonych ustawami do kompetencji rady gminy.</w:t>
      </w:r>
    </w:p>
    <w:p w:rsidR="00A77B3E" w:rsidRDefault="00DC0FC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24 ust. 2 ustawy o samorządzie gmi</w:t>
      </w:r>
      <w:r>
        <w:rPr>
          <w:color w:val="000000"/>
          <w:u w:color="000000"/>
        </w:rPr>
        <w:t>nnym</w:t>
      </w:r>
      <w:r>
        <w:rPr>
          <w:i/>
          <w:color w:val="000000"/>
          <w:u w:color="000000"/>
        </w:rPr>
        <w:t>, Radni mogą tworzyć kluby radnych.</w:t>
      </w:r>
    </w:p>
    <w:p w:rsidR="00A77B3E" w:rsidRDefault="00DC0FC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Zgodnie z § 41 ust.6 Statutu Gminy Nieporęt, </w:t>
      </w:r>
      <w:r>
        <w:rPr>
          <w:i/>
          <w:color w:val="000000"/>
          <w:u w:color="000000"/>
        </w:rPr>
        <w:t>Kluby podlegają rozwiązaniu uchwałą Rady gdy, liczba ich członków spadnie poniżej trzech.</w:t>
      </w:r>
    </w:p>
    <w:p w:rsidR="00A77B3E" w:rsidRDefault="00DC0FC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Wobec zgłoszenia w dniu 14 września 2021 r. przez Przewodniczącą Klubu Radnych</w:t>
      </w:r>
      <w:r>
        <w:rPr>
          <w:color w:val="000000"/>
          <w:u w:color="000000"/>
        </w:rPr>
        <w:t xml:space="preserve"> Gminy Nieporęt „Radni dla Gminy Nieporęt” rezygnacji z dniem 5 marca 2020 r. z członkostwa w Klubie radnego pana Andrzeja Olechowskiego, stwierdzono, że liczba członków Klubu spadła poniżej trzech. Wobec powyższego należy uznać, że Klub podlega rozwiązani</w:t>
      </w:r>
      <w:r>
        <w:rPr>
          <w:color w:val="000000"/>
          <w:u w:color="000000"/>
        </w:rPr>
        <w:t>u uchwałą Rady Gminy Nieporęt na podstawie § 41 ust.6 Statutu Gminy Nieporęt.</w:t>
      </w:r>
    </w:p>
    <w:p w:rsidR="00A77B3E" w:rsidRDefault="00DC0F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Nieporęt, dnia ….września 2021 r.</w:t>
      </w:r>
    </w:p>
    <w:p w:rsidR="00A77B3E" w:rsidRDefault="00DC0F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Przewodnicząca Rady Gminy Nieporęt</w:t>
      </w:r>
    </w:p>
    <w:p w:rsidR="00A77B3E" w:rsidRDefault="00DC0FC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Bogusława Tomasik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C7" w:rsidRDefault="00DC0FC7">
      <w:r>
        <w:separator/>
      </w:r>
    </w:p>
  </w:endnote>
  <w:endnote w:type="continuationSeparator" w:id="0">
    <w:p w:rsidR="00DC0FC7" w:rsidRDefault="00DC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4576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5766" w:rsidRDefault="00DC0FC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45766" w:rsidRDefault="00045766">
          <w:pPr>
            <w:jc w:val="right"/>
            <w:rPr>
              <w:sz w:val="18"/>
            </w:rPr>
          </w:pPr>
        </w:p>
      </w:tc>
    </w:tr>
  </w:tbl>
  <w:p w:rsidR="00045766" w:rsidRDefault="0004576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C7" w:rsidRDefault="00DC0FC7">
      <w:r>
        <w:separator/>
      </w:r>
    </w:p>
  </w:footnote>
  <w:footnote w:type="continuationSeparator" w:id="0">
    <w:p w:rsidR="00DC0FC7" w:rsidRDefault="00DC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5766"/>
    <w:rsid w:val="005E3F87"/>
    <w:rsid w:val="00A77B3E"/>
    <w:rsid w:val="00CA2A55"/>
    <w:rsid w:val="00D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AA0F1"/>
  <w15:docId w15:val="{2412D066-1538-4998-B23A-D6A90BFF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rozwiązania klubu radnych „Radni dla Gminy Nieporęt” .</dc:subject>
  <dc:creator>w.dzwonek</dc:creator>
  <cp:lastModifiedBy>Wiktoria Dzwonek</cp:lastModifiedBy>
  <cp:revision>2</cp:revision>
  <dcterms:created xsi:type="dcterms:W3CDTF">2021-10-01T08:18:00Z</dcterms:created>
  <dcterms:modified xsi:type="dcterms:W3CDTF">2021-10-01T08:18:00Z</dcterms:modified>
  <cp:category>Akt prawny</cp:category>
</cp:coreProperties>
</file>