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54A7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54A7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54A7E">
      <w:pPr>
        <w:keepNext/>
        <w:spacing w:after="480"/>
        <w:jc w:val="center"/>
      </w:pPr>
      <w:r>
        <w:rPr>
          <w:b/>
        </w:rPr>
        <w:t xml:space="preserve">zmieniająca uchwałę w sprawie ustalenia stawek jednostkowych dotacji przedmiotowych dla Gminnego Zakładu Komunalnego w Nieporęcie do usług w zakresie zbiorowego </w:t>
      </w:r>
      <w:r>
        <w:rPr>
          <w:b/>
        </w:rPr>
        <w:t>odprowadzania ścieków oraz administrowania mieszkaniowym zasobem Gminy na 2021 rok</w:t>
      </w:r>
    </w:p>
    <w:p w:rsidR="00A77B3E" w:rsidRDefault="00A54A7E">
      <w:pPr>
        <w:keepLines/>
        <w:spacing w:before="120" w:after="120"/>
        <w:ind w:firstLine="227"/>
      </w:pPr>
      <w:r>
        <w:t>Na podstawie art. 18 ust. 2 pkt 15 ustawy z dnia 8 marca 1990 r. o samorządzie gminnym  (Dz. U. z 2021 r. poz. 1372) oraz art. 219 ust. 1 i 4 ustawy z dnia 27 sierpnia 2009 </w:t>
      </w:r>
      <w:r>
        <w:t>r. o finansach publicznych (Dz. U. z 2021 r. poz. 305, 1236 i 1535 z </w:t>
      </w:r>
      <w:proofErr w:type="spellStart"/>
      <w:r>
        <w:t>późn</w:t>
      </w:r>
      <w:proofErr w:type="spellEnd"/>
      <w:r>
        <w:t>. zm.), Rada Gminy Nieporęt uchwala, co następuje:</w:t>
      </w:r>
    </w:p>
    <w:p w:rsidR="00A77B3E" w:rsidRDefault="00A54A7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XXXIII/124/2020 Rady Gminy Nieporęt z dnia 21 grudnia 2020 r. w sprawie ustalenia stawek jednostkowych dotacji prz</w:t>
      </w:r>
      <w:r>
        <w:t>edmiotowych dla Gminnego Zakładu Komunalnego w Nieporęcie do usług w zakresie zbiorowego odprowadzania ścieków oraz administrowania mieszkaniowym zasobem Gminy na 2021 rok wprowadza się następującą zmianę:</w:t>
      </w:r>
    </w:p>
    <w:p w:rsidR="00A77B3E" w:rsidRDefault="00A54A7E">
      <w:pPr>
        <w:spacing w:before="120" w:after="120"/>
        <w:ind w:left="340" w:hanging="227"/>
        <w:jc w:val="left"/>
      </w:pPr>
      <w:r>
        <w:t>1) </w:t>
      </w:r>
      <w:r>
        <w:t>w § 1 pkt 1 otrzymuje brzmienie:</w:t>
      </w:r>
    </w:p>
    <w:p w:rsidR="00A77B3E" w:rsidRDefault="00A54A7E">
      <w:pPr>
        <w:spacing w:before="120" w:after="120"/>
        <w:ind w:left="793" w:hanging="340"/>
        <w:jc w:val="left"/>
      </w:pPr>
      <w:r>
        <w:t>„</w:t>
      </w:r>
      <w:r>
        <w:t>1) </w:t>
      </w:r>
      <w:r>
        <w:t>stawka dot</w:t>
      </w:r>
      <w:r>
        <w:t>acji przedmiotowej do 1 m³ścieków komunalnych od gospodarstw domowych i pozostałych odbiorców usług:</w:t>
      </w:r>
    </w:p>
    <w:p w:rsidR="00A77B3E" w:rsidRDefault="00A54A7E">
      <w:pPr>
        <w:keepLines/>
        <w:spacing w:before="120" w:after="120"/>
        <w:ind w:left="1020" w:hanging="227"/>
      </w:pPr>
      <w:r>
        <w:t>a) </w:t>
      </w:r>
      <w:r>
        <w:t xml:space="preserve">GRUPY 1.1 - odbiorcy odprowadzający ścieki bytowe tj. gospodarstwa domowe oraz podmioty prowadzące działalność gospodarczą, których ścieki odprowadzane </w:t>
      </w:r>
      <w:r>
        <w:t>są do Oczyszczalni Ścieków dla osiedla "Głogi" w Nieporęcie. Rozliczani co dwa miesiące z wodomierza głównego, jako równa ilości wody pobranej - w wysokości 4,97 zł,</w:t>
      </w:r>
    </w:p>
    <w:p w:rsidR="00A77B3E" w:rsidRDefault="00A54A7E">
      <w:pPr>
        <w:keepLines/>
        <w:spacing w:before="120" w:after="120"/>
        <w:ind w:left="1020" w:hanging="227"/>
      </w:pPr>
      <w:r>
        <w:t>b) </w:t>
      </w:r>
      <w:r>
        <w:t>GRUPY 1.2 – odprowadzający ścieki bytowe tj. gospodarstwa domowe oraz podmioty prowadzą</w:t>
      </w:r>
      <w:r>
        <w:t>ce działalność gospodarczą, których ścieki odprowadzane są do Oczyszczalni Ścieków dla osiedla "Głogi" w Nieporęcie. Rozliczani co dwa miesiące wg przeciętnych norm zużycia - w wysokości 4,62 zł,</w:t>
      </w:r>
    </w:p>
    <w:p w:rsidR="00A77B3E" w:rsidRDefault="00A54A7E">
      <w:pPr>
        <w:keepLines/>
        <w:spacing w:before="120" w:after="120"/>
        <w:ind w:left="1020" w:hanging="227"/>
      </w:pPr>
      <w:r>
        <w:t>c) </w:t>
      </w:r>
      <w:r>
        <w:t>GRUPY 2.1 – odbiorcy odprowadzający ścieki bytowe tj. gos</w:t>
      </w:r>
      <w:r>
        <w:t>podarstwa domowe oraz podmioty prowadzące działalność gospodarczą, których ścieki odprowadzane są do systemu kanalizacji sanitarnej gminy Legionowo. Rozliczani co dwa miesiące z wodomierza głównego, jako równa ilości wody pobranej - w wysokości 4,90 zł,</w:t>
      </w:r>
    </w:p>
    <w:p w:rsidR="00A77B3E" w:rsidRDefault="00A54A7E">
      <w:pPr>
        <w:keepLines/>
        <w:spacing w:before="120" w:after="120"/>
        <w:ind w:left="1020" w:hanging="227"/>
      </w:pPr>
      <w:r>
        <w:t>d)</w:t>
      </w:r>
      <w:r>
        <w:t> </w:t>
      </w:r>
      <w:r>
        <w:t>GRUPY 2.2 – odbiorcy odprowadzający ścieki bytowe tj. gospodarstwa domowe oraz podmioty prowadzące działalność gospodarczą, których ścieki odprowadzane są do systemu kanalizacji sanitarnej gminy Legionowo. Rozliczani co dwa miesiące wg przeciętnych norm z</w:t>
      </w:r>
      <w:r>
        <w:t>użycia - w wysokości 4,84 zł.</w:t>
      </w:r>
      <w:r>
        <w:t>”</w:t>
      </w:r>
      <w:r>
        <w:t>.</w:t>
      </w:r>
    </w:p>
    <w:p w:rsidR="00A77B3E" w:rsidRDefault="00A54A7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A54A7E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E3E0F" w:rsidRDefault="00EE3E0F">
      <w:pPr>
        <w:keepLines/>
        <w:spacing w:before="120" w:after="120"/>
        <w:ind w:firstLine="340"/>
        <w:sectPr w:rsidR="00EE3E0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3010BE" w:rsidRDefault="003010BE">
      <w:pPr>
        <w:rPr>
          <w:szCs w:val="20"/>
        </w:rPr>
      </w:pPr>
    </w:p>
    <w:p w:rsidR="003010BE" w:rsidRDefault="00A54A7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</w:t>
      </w:r>
      <w:r>
        <w:rPr>
          <w:b/>
          <w:szCs w:val="20"/>
        </w:rPr>
        <w:t>projektu uchwały zmieniającej uchwałę w sprawie ustalenia stawek jednostkowych dotacji przedmiotowych dla Gminnego Zakładu Komunalnego w Nieporęcie do usług w zakresie zbiorowego odprowadzania ścieków oraz administrowania mieszkaniowym zasobem Gminy na 202</w:t>
      </w:r>
      <w:r>
        <w:rPr>
          <w:b/>
          <w:szCs w:val="20"/>
        </w:rPr>
        <w:t>1 rok</w:t>
      </w: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15 ustawy z dnia 8 marca 1990 r. o samorządzie gminnym (Dz. U. z 2021 r. poz. 1372) do wyłącznej właściwości rady gminy należy stanowienie w innych sprawach zastrzeżonych ustawami do kompetencji rady gminy.</w:t>
      </w: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 </w:t>
      </w:r>
      <w:r>
        <w:rPr>
          <w:color w:val="000000"/>
          <w:szCs w:val="20"/>
          <w:u w:color="000000"/>
        </w:rPr>
        <w:t>art. 219 ust. 1 i 4 ustawy z dnia 27 sierpnia 2009 r. o finansach publicznych (Dz. U. z 2021 r. poz. 305, 1236 i 1535 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z budżetu jednostki samorządu terytorialnego mogą być udzielane dotacje przedmiotowe dla samorządowych zakładów budżetowych, </w:t>
      </w:r>
      <w:r>
        <w:rPr>
          <w:color w:val="000000"/>
          <w:szCs w:val="20"/>
          <w:u w:color="000000"/>
        </w:rPr>
        <w:t>kalkulowane według stawek jednostkowych. Stawki dotacji przedmiotowych ustala organ stanowiący jednostki samorządu terytorialnego.</w:t>
      </w: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Decyzją nr WA.RZT.70.239.2021/5 z dnia 15.09.2021 r. Państwowe Gospodarstwo Wodne Wody Polskie zatwierdziło taryfę za zbioro</w:t>
      </w:r>
      <w:r>
        <w:rPr>
          <w:color w:val="000000"/>
          <w:szCs w:val="20"/>
          <w:u w:color="000000"/>
        </w:rPr>
        <w:t>we zaopatrzenie w wodę i zbiorowe odprowadzanie ścieków na terenie gminy Nieporęt na okres 3 lat. W celu odciążenia mieszkańców w ponoszeniu kosztów odprowadzania ścieków realizowanych przez Gminny Zakład Komunalny w Nieporęcie i wywiązania się z ceny odpr</w:t>
      </w:r>
      <w:r>
        <w:rPr>
          <w:color w:val="000000"/>
          <w:szCs w:val="20"/>
          <w:u w:color="000000"/>
        </w:rPr>
        <w:t>owadzania ścieków akceptowalnej społecznie ustalonej w dokumentacji Projektu dotyczącego dofinansowania ze środków POIS 2007-2013 budowy kanalizacji sanitarnej na terenie Gminy Nieporęt, proponuje się podjęcie uchwały o dopłacie.</w:t>
      </w: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wystąpiła</w:t>
      </w:r>
      <w:r>
        <w:rPr>
          <w:color w:val="000000"/>
          <w:szCs w:val="20"/>
          <w:u w:color="000000"/>
        </w:rPr>
        <w:t xml:space="preserve"> konieczność ponownego ustalenia stawek jednostkowych dotacji przedmiotowych dla Gminnego Zakładu Komunalnego w Nieporęcie do usług w zakresie zbiorowego odprowadzania ścieków.</w:t>
      </w: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oparciu o powyższe zasadne jest podjęcie niniejszej uchwały.</w:t>
      </w:r>
    </w:p>
    <w:p w:rsidR="003010BE" w:rsidRDefault="003010BE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3010BE" w:rsidRDefault="00A54A7E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Przygotowała:M.</w:t>
      </w:r>
      <w:r>
        <w:rPr>
          <w:color w:val="000000"/>
          <w:szCs w:val="20"/>
          <w:u w:color="000000"/>
        </w:rPr>
        <w:t>Turska</w:t>
      </w:r>
      <w:proofErr w:type="spellEnd"/>
    </w:p>
    <w:sectPr w:rsidR="003010B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7E" w:rsidRDefault="00A54A7E">
      <w:r>
        <w:separator/>
      </w:r>
    </w:p>
  </w:endnote>
  <w:endnote w:type="continuationSeparator" w:id="0">
    <w:p w:rsidR="00A54A7E" w:rsidRDefault="00A5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10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10BE" w:rsidRDefault="00A54A7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10BE" w:rsidRDefault="003010BE">
          <w:pPr>
            <w:jc w:val="right"/>
            <w:rPr>
              <w:sz w:val="18"/>
            </w:rPr>
          </w:pPr>
        </w:p>
      </w:tc>
    </w:tr>
  </w:tbl>
  <w:p w:rsidR="003010BE" w:rsidRDefault="003010B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10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10BE" w:rsidRDefault="00A54A7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10BE" w:rsidRDefault="003010BE">
          <w:pPr>
            <w:jc w:val="right"/>
            <w:rPr>
              <w:sz w:val="18"/>
            </w:rPr>
          </w:pPr>
        </w:p>
      </w:tc>
    </w:tr>
  </w:tbl>
  <w:p w:rsidR="003010BE" w:rsidRDefault="003010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7E" w:rsidRDefault="00A54A7E">
      <w:r>
        <w:separator/>
      </w:r>
    </w:p>
  </w:footnote>
  <w:footnote w:type="continuationSeparator" w:id="0">
    <w:p w:rsidR="00A54A7E" w:rsidRDefault="00A5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10BE"/>
    <w:rsid w:val="00A54A7E"/>
    <w:rsid w:val="00A77B3E"/>
    <w:rsid w:val="00CA2A55"/>
    <w:rsid w:val="00E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C2433"/>
  <w15:docId w15:val="{A0D32785-A934-40D6-9E9C-E6FBB46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stawek jednostkowych dotacji przedmiotowych dla Gminnego Zakładu Komunalnego w^Nieporęcie do usług w^zakresie zbiorowego odprowadzania ścieków oraz administrowania mieszkaniowym zasobem Gminy na 2021^rok</dc:subject>
  <dc:creator>w.dzwonek</dc:creator>
  <cp:lastModifiedBy>Wiktoria Dzwonek</cp:lastModifiedBy>
  <cp:revision>2</cp:revision>
  <dcterms:created xsi:type="dcterms:W3CDTF">2021-09-29T07:51:00Z</dcterms:created>
  <dcterms:modified xsi:type="dcterms:W3CDTF">2021-09-29T07:51:00Z</dcterms:modified>
  <cp:category>Akt prawny</cp:category>
</cp:coreProperties>
</file>