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43BF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43BFF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B43BFF">
      <w:pPr>
        <w:keepNext/>
        <w:spacing w:after="480"/>
        <w:jc w:val="center"/>
      </w:pPr>
      <w:r>
        <w:rPr>
          <w:b/>
        </w:rPr>
        <w:t>w sprawie ustalenia stawek jednostkowych dotacji przedmiotowych dla Gminnego Zakładu Komunalnego w Nieporęcie do usług w zakresie zbiorowego odprowadzania ścieków oraz</w:t>
      </w:r>
      <w:r>
        <w:rPr>
          <w:b/>
        </w:rPr>
        <w:t xml:space="preserve"> administrowania mieszkaniowym zasobem Gminy na 2022 rok</w:t>
      </w:r>
    </w:p>
    <w:p w:rsidR="00A77B3E" w:rsidRDefault="00B43BFF">
      <w:pPr>
        <w:keepLines/>
        <w:spacing w:before="120" w:after="120"/>
        <w:ind w:firstLine="227"/>
      </w:pPr>
      <w:r>
        <w:t>Na podstawie art. 18 ust. 2 pkt 15 ustawy z dnia 8 marca 1990 r. o samorządzie gminnym (Dz. U. z 2021 r., poz. 1372, 1834) oraz art. 219 ust. 1 i 4 ustawy z dnia 27 sierpnia 2009 r. o finansach publi</w:t>
      </w:r>
      <w:r>
        <w:t>cznych (Dz. U. z 2021 r. poz. 305 z </w:t>
      </w:r>
      <w:proofErr w:type="spellStart"/>
      <w:r>
        <w:t>późn</w:t>
      </w:r>
      <w:proofErr w:type="spellEnd"/>
      <w:r>
        <w:t>. zm.), Rada Gminy Nieporęt uchwala, co następuje:</w:t>
      </w:r>
    </w:p>
    <w:p w:rsidR="00A77B3E" w:rsidRDefault="00B43BFF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stawki jednostkowe dotacji przedmiotowych dla Gminnego Zakładu Komunalnego  w Nieporęcie na rok 2022, stanowiących dopłatę do kosztów następujących u</w:t>
      </w:r>
      <w:r>
        <w:t>sług:</w:t>
      </w:r>
    </w:p>
    <w:p w:rsidR="00A77B3E" w:rsidRDefault="00B43BFF">
      <w:pPr>
        <w:spacing w:before="120" w:after="120"/>
        <w:ind w:left="340" w:hanging="227"/>
      </w:pPr>
      <w:r>
        <w:t>1) </w:t>
      </w:r>
      <w:r>
        <w:t>o</w:t>
      </w:r>
      <w:r w:rsidR="00432D7E">
        <w:t xml:space="preserve">d </w:t>
      </w:r>
      <w:bookmarkStart w:id="0" w:name="_GoBack"/>
      <w:bookmarkEnd w:id="0"/>
      <w:r>
        <w:t>dnia 1 stycznia 2022 r. do dnia 11 października 2022 r. stawka dotacji przedmiotowej do 1 m³ ścieków komunalnych poszczególnych grup odbiorców:</w:t>
      </w:r>
    </w:p>
    <w:p w:rsidR="00A77B3E" w:rsidRDefault="00B43BFF">
      <w:pPr>
        <w:keepLines/>
        <w:spacing w:before="120" w:after="120"/>
        <w:ind w:left="567" w:hanging="227"/>
      </w:pPr>
      <w:r>
        <w:t>a) </w:t>
      </w:r>
      <w:r>
        <w:t xml:space="preserve">GRUPY 1.1 - odbiorcy odprowadzający ścieki bytowe tj. gospodarstwa domowe oraz podmioty prowadzące </w:t>
      </w:r>
      <w:r>
        <w:t>działalność gospodarczą, których ścieki odprowadzane są do Oczyszczalni Ścieków dla osiedla "Głogi" w Nieporęcie. Rozliczani co dwa m-ce z wodomierza głównego, jako równa ilości wody pobranej - w wysokości 4,97 zł,</w:t>
      </w:r>
    </w:p>
    <w:p w:rsidR="00A77B3E" w:rsidRDefault="00B43BFF">
      <w:pPr>
        <w:keepLines/>
        <w:spacing w:before="120" w:after="120"/>
        <w:ind w:left="567" w:hanging="227"/>
      </w:pPr>
      <w:r>
        <w:t>b) </w:t>
      </w:r>
      <w:r>
        <w:t>GRUPY 1.2 – odbiorcy odprowadzający śc</w:t>
      </w:r>
      <w:r>
        <w:t>ieki bytowe tj. gospodarstwa domowe oraz podmioty prowadzące działalność gospodarczą, których ścieki odprowadzane są do Oczyszczalni Ścieków dla osiedla "Głogi" w Nieporęcie. Rozliczani co dwa m-ce wg przeciętnych norm zużycia - w wysokości 4,62 zł,</w:t>
      </w:r>
    </w:p>
    <w:p w:rsidR="00A77B3E" w:rsidRDefault="00B43BFF">
      <w:pPr>
        <w:keepLines/>
        <w:spacing w:before="120" w:after="120"/>
        <w:ind w:left="567" w:hanging="227"/>
      </w:pPr>
      <w:r>
        <w:t>c) </w:t>
      </w:r>
      <w:r>
        <w:t>GRU</w:t>
      </w:r>
      <w:r>
        <w:t>PY 2.1 – odbiorcy odprowadzający ścieki bytowe tj. gospodarstwa domowe oraz podmioty prowadzące działalność gospodarczą, których ścieki odprowadzane są do systemu kanalizacji sanitarnej gminy Legionowo. Rozliczani co dwa m-ce z wodomierza głównego, jako ró</w:t>
      </w:r>
      <w:r>
        <w:t>wna ilości wody pobranej - w wysokości 4,90 zł,</w:t>
      </w:r>
    </w:p>
    <w:p w:rsidR="00A77B3E" w:rsidRDefault="00B43BFF">
      <w:pPr>
        <w:keepLines/>
        <w:spacing w:before="120" w:after="120"/>
        <w:ind w:left="567" w:hanging="227"/>
      </w:pPr>
      <w:r>
        <w:t>d) </w:t>
      </w:r>
      <w:r>
        <w:t>GRUPY 2.2 – odbiorcy odprowadzający ścieki bytowe tj. gospodarstwa domowe oraz podmioty prowadzące działalność gospodarczą, których ścieki odprowadzane są do systemu kanalizacji sanitarnej gminy Legionowo.</w:t>
      </w:r>
      <w:r>
        <w:t xml:space="preserve"> Rozliczani co dwa m-ce wg przeciętnych norm zużycia - w wysokości 4,84 zł.;</w:t>
      </w:r>
    </w:p>
    <w:p w:rsidR="00A77B3E" w:rsidRDefault="00B43BFF">
      <w:pPr>
        <w:spacing w:before="120" w:after="120"/>
        <w:ind w:left="340" w:hanging="227"/>
      </w:pPr>
      <w:r>
        <w:t>2) </w:t>
      </w:r>
      <w:r>
        <w:t>od dnia 12 października 2022 r. do dnia 31 grudnia 2022 r. stawka dotacji przedmiotowej do 1 m³ ścieków komunalnych dla poszczególnych grup odbiorców:</w:t>
      </w:r>
    </w:p>
    <w:p w:rsidR="00A77B3E" w:rsidRDefault="00B43BFF">
      <w:pPr>
        <w:keepLines/>
        <w:spacing w:before="120" w:after="120"/>
        <w:ind w:left="567" w:hanging="227"/>
      </w:pPr>
      <w:r>
        <w:t>a) </w:t>
      </w:r>
      <w:r>
        <w:t>GRUPY 1.1 - odbiorcy o</w:t>
      </w:r>
      <w:r>
        <w:t>dprowadzający ścieki bytowe tj. gospodarstwa domowe oraz podmioty prowadzące działalność gospodarczą, których ścieki odprowadzane są do Oczyszczalni Ścieków dla osiedla "Głogi" w Nieporęcie. Rozliczani co dwa m-ce z wodomierza głównego, jako równa ilości w</w:t>
      </w:r>
      <w:r>
        <w:t>ody pobranej - w wysokości 5,15 zł,</w:t>
      </w:r>
    </w:p>
    <w:p w:rsidR="00A77B3E" w:rsidRDefault="00B43BFF">
      <w:pPr>
        <w:keepLines/>
        <w:spacing w:before="120" w:after="120"/>
        <w:ind w:left="567" w:hanging="227"/>
      </w:pPr>
      <w:r>
        <w:t>b) </w:t>
      </w:r>
      <w:r>
        <w:t>GRUPY 1.2 – odbiorcy odprowadzający ścieki bytowe tj. gospodarstwa domowe oraz podmioty prowadzące działalność gospodarczą, których ścieki odprowadzane są do Oczyszczalni Ścieków dla osiedla "Głogi" w Nieporęcie. Rozl</w:t>
      </w:r>
      <w:r>
        <w:t>iczani co dwa m-ce wg przeciętnych norm zużycia - w wysokości 4,79 zł,</w:t>
      </w:r>
    </w:p>
    <w:p w:rsidR="00A77B3E" w:rsidRDefault="00B43BFF">
      <w:pPr>
        <w:keepLines/>
        <w:spacing w:before="120" w:after="120"/>
        <w:ind w:left="567" w:hanging="227"/>
      </w:pPr>
      <w:r>
        <w:t>c) </w:t>
      </w:r>
      <w:r>
        <w:t>GRUPY 2.1 – odbiorcy odprowadzający ścieki bytowe tj. gospodarstwa domowe oraz podmioty prowadzące działalność gospodarczą, których ścieki odprowadzane są do systemu kanalizacji sani</w:t>
      </w:r>
      <w:r>
        <w:t>tarnej gminy Legionowo. Rozliczani co dwa m-ce z wodomierza głównego, jako równa ilości wody pobranej - w wysokości 5,07 zł,</w:t>
      </w:r>
    </w:p>
    <w:p w:rsidR="00A77B3E" w:rsidRDefault="00B43BFF">
      <w:pPr>
        <w:keepLines/>
        <w:spacing w:before="120" w:after="120"/>
        <w:ind w:left="567" w:hanging="227"/>
      </w:pPr>
      <w:r>
        <w:t>d) </w:t>
      </w:r>
      <w:r>
        <w:t>GRUPY 2.2 – odbiorcy odprowadzający ścieki bytowe tj. gospodarstwa domowe oraz podmioty prowadzące działalność gospodarczą, któr</w:t>
      </w:r>
      <w:r>
        <w:t>ych ścieki odprowadzane są do systemu kanalizacji sanitarnej gminy Legionowo. Rozliczani co dwa m-ce wg przeciętnych norm zużycia - w wysokości 5,02 zł.</w:t>
      </w:r>
    </w:p>
    <w:p w:rsidR="00A77B3E" w:rsidRDefault="00B43BFF">
      <w:pPr>
        <w:spacing w:before="120" w:after="120"/>
        <w:ind w:left="340" w:hanging="227"/>
      </w:pPr>
      <w:r>
        <w:lastRenderedPageBreak/>
        <w:t>3) </w:t>
      </w:r>
      <w:r>
        <w:t>stawka dotacji przedmiotowej do 1 m² powierzchni użytkowej lokali mieszkalnych we Wspólnocie Mieszka</w:t>
      </w:r>
      <w:r>
        <w:t>niowej i Agencji Mienia Wojskowego – w wysokości 50,84 zł;</w:t>
      </w:r>
    </w:p>
    <w:p w:rsidR="00A77B3E" w:rsidRDefault="00B43BFF">
      <w:pPr>
        <w:spacing w:before="120" w:after="120"/>
        <w:ind w:left="340" w:hanging="227"/>
      </w:pPr>
      <w:r>
        <w:t>4) </w:t>
      </w:r>
      <w:r>
        <w:t>stawka dotacji przedmiotowej do 1 m² powierzchni użytkowej lokali mieszkalnych będących w budynkach ze 100% udziałem Gminy – w wysokości 126,63 zł.</w:t>
      </w:r>
    </w:p>
    <w:p w:rsidR="00A77B3E" w:rsidRDefault="00B43BF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</w:t>
      </w:r>
      <w:r>
        <w:t>iny Nieporęt.</w:t>
      </w:r>
    </w:p>
    <w:p w:rsidR="00A77B3E" w:rsidRDefault="00B43BFF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2022 r.</w:t>
      </w:r>
    </w:p>
    <w:p w:rsidR="00432D7E" w:rsidRDefault="00432D7E">
      <w:pPr>
        <w:keepLines/>
        <w:spacing w:before="120" w:after="120"/>
        <w:ind w:firstLine="340"/>
        <w:sectPr w:rsidR="00432D7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1A0050" w:rsidRDefault="001A005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A0050" w:rsidRDefault="00B43BFF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ustalenia stawek jednostkowych dotacji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przedmiotowych dla Gminnego Zakładu Komunalnego w Nieporęcie do usług w zakresie zbiorowego odprowadzania ścieków oraz administrowania mieszkaniowym zasobem Gminy na 2022 rok</w:t>
      </w:r>
    </w:p>
    <w:p w:rsidR="001A0050" w:rsidRDefault="001A005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tabs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podstawie art. 18 ust. 2 pkt 15 ustawy z dnia 8 marca 1990 r. o samorządzie 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minnym  (Dz. U. z 2021 r., poz. 1372, 1834) do wyłącznej właściwości rady gminy należy stanowienie w innych sprawach zastrzeżonych ustawami do kompetencji rady gminy. 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>Zgodnie z art. 219 ust. 1 i 4 ustawy z dnia 27 sierpnia 2009 r. o finansach publicznych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(Dz. U. z 2021 r. poz. 305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 z budżetu jednostki samorządu terytorialnego mogą być udzielane dotacje przedmiotowe dla samorządowych zakładów budżetowych, kalkulowane według stawek jednostkowych. Stawki dotacji przedmiotowych ustala organ stanow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iący jednostki samorządu terytorialnego. </w:t>
      </w:r>
    </w:p>
    <w:p w:rsidR="001A0050" w:rsidRDefault="001A0050">
      <w:pPr>
        <w:tabs>
          <w:tab w:val="left" w:pos="280"/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rPr>
          <w:sz w:val="24"/>
          <w:szCs w:val="20"/>
        </w:rPr>
      </w:pPr>
      <w:r>
        <w:rPr>
          <w:sz w:val="24"/>
          <w:szCs w:val="20"/>
          <w:shd w:val="clear" w:color="auto" w:fill="FFFFFF"/>
        </w:rPr>
        <w:t xml:space="preserve"> Decyzją nr WA.RZT.70.239.2021/5 z dnia 15.09.2021 r. Państwowe Gospodarstwo Wodne Wody Polskie zatwierdziło taryfę za zbiorowe zaopatrzenie w wodę i zbiorowe odprowadzanie ścieków na terenie gminy Nieporęt na okr</w:t>
      </w:r>
      <w:r>
        <w:rPr>
          <w:sz w:val="24"/>
          <w:szCs w:val="20"/>
          <w:shd w:val="clear" w:color="auto" w:fill="FFFFFF"/>
        </w:rPr>
        <w:t>es 3 lat. W celu odciążenia mieszkańców w ponoszeniu kosztów odprowadzania ścieków realizowanych przez Gminny Zakład Komunalny w Nieporęcie i wywiązania się z ceny odprowadzania ścieków akceptowalnej społecznie ustalonej w dokumentacji Projektu dotyczącego</w:t>
      </w:r>
      <w:r>
        <w:rPr>
          <w:sz w:val="24"/>
          <w:szCs w:val="20"/>
          <w:shd w:val="clear" w:color="auto" w:fill="FFFFFF"/>
        </w:rPr>
        <w:t xml:space="preserve"> dofinansowania ze środków POIS 2007-2013 budowy kanalizacji sanitarnej na terenie Gminy Nieporęt, zaproponowano podjęcie uchwały o dopłacie.</w:t>
      </w:r>
    </w:p>
    <w:p w:rsidR="001A0050" w:rsidRDefault="00B43BFF">
      <w:pPr>
        <w:tabs>
          <w:tab w:val="left" w:pos="280"/>
          <w:tab w:val="left" w:pos="284"/>
        </w:tabs>
        <w:rPr>
          <w:sz w:val="24"/>
          <w:szCs w:val="20"/>
        </w:rPr>
      </w:pPr>
      <w:r>
        <w:rPr>
          <w:sz w:val="24"/>
          <w:szCs w:val="20"/>
          <w:shd w:val="clear" w:color="auto" w:fill="FFFFFF"/>
        </w:rPr>
        <w:t xml:space="preserve">Wobec powyższego wystąpiła konieczność ustalenia stawek jednostkowych dotacji przedmiotowych dla Gminnego Zakładu </w:t>
      </w:r>
      <w:r>
        <w:rPr>
          <w:sz w:val="24"/>
          <w:szCs w:val="20"/>
          <w:shd w:val="clear" w:color="auto" w:fill="FFFFFF"/>
        </w:rPr>
        <w:t xml:space="preserve">Komunalnego w Nieporęcie do usług w zakresie zbiorowego odprowadzania ścieków. </w:t>
      </w:r>
    </w:p>
    <w:p w:rsidR="001A0050" w:rsidRDefault="001A0050">
      <w:pPr>
        <w:tabs>
          <w:tab w:val="left" w:pos="280"/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rPr>
          <w:b/>
          <w:sz w:val="24"/>
          <w:szCs w:val="20"/>
        </w:rPr>
      </w:pPr>
      <w:r>
        <w:rPr>
          <w:b/>
          <w:sz w:val="24"/>
          <w:szCs w:val="20"/>
          <w:shd w:val="clear" w:color="auto" w:fill="FFFFFF"/>
        </w:rPr>
        <w:t>Założono w okresie od dnia 1 stycznia 2022 r. do dnia 31 grudnia 2022 r.:</w:t>
      </w:r>
    </w:p>
    <w:p w:rsidR="001A0050" w:rsidRDefault="00B43BFF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 Planowana ilość odprowadzanych ścieków w okresie 01.01.2022-11.10.2022: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GRUPA 1.1 - 54.000 m³ x </w:t>
      </w:r>
      <w:r>
        <w:rPr>
          <w:color w:val="000000"/>
          <w:szCs w:val="20"/>
          <w:shd w:val="clear" w:color="auto" w:fill="FFFFFF"/>
          <w:lang w:val="x-none" w:eastAsia="en-US" w:bidi="ar-SA"/>
        </w:rPr>
        <w:t>4,97 zł = 268.380,00 zł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GRUPA 1.2 – 130 m³ x 4,62 zł = 601,00 zł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GRUPA 2.1 – 24.000 m³ x 4,90 zł = 117.600,00 zł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GRUPA 2.2 – 1.000 m³ x 4,84 zł = 4.840,00 zł</w:t>
      </w:r>
    </w:p>
    <w:p w:rsidR="001A0050" w:rsidRDefault="001A005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Planowana ilość odprowadzanych ścieków w okresie 12.10.2022-31.12.2022:</w:t>
      </w:r>
    </w:p>
    <w:p w:rsidR="001A0050" w:rsidRDefault="00B43BFF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GRUPA 1.1 – 15.800 m³ </w:t>
      </w:r>
      <w:r>
        <w:rPr>
          <w:color w:val="000000"/>
          <w:szCs w:val="20"/>
          <w:shd w:val="clear" w:color="auto" w:fill="FFFFFF"/>
          <w:lang w:val="x-none" w:eastAsia="en-US" w:bidi="ar-SA"/>
        </w:rPr>
        <w:t>x 5,15 zł = 81.370,00 zł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GRUPA 1.2 – 70 m³ x 4,79 zł = 335,00 zł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GRUPA 2.1 – 6.400 m³ x 5,07 zł = 32.448,00 zł</w:t>
      </w:r>
    </w:p>
    <w:p w:rsidR="001A0050" w:rsidRDefault="00B43BFF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GRUPA 2.2 – 600 m³ x 5,02 zł = 3.012,00 zł</w:t>
      </w:r>
    </w:p>
    <w:p w:rsidR="001A0050" w:rsidRDefault="001A0050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Dotacja razem: </w:t>
      </w:r>
      <w:r>
        <w:rPr>
          <w:b/>
          <w:color w:val="000000"/>
          <w:szCs w:val="20"/>
          <w:u w:val="single"/>
          <w:shd w:val="clear" w:color="auto" w:fill="FFFFFF"/>
          <w:lang w:val="x-none" w:eastAsia="en-US" w:bidi="ar-SA"/>
        </w:rPr>
        <w:t>508.586,00 zł.</w:t>
      </w:r>
    </w:p>
    <w:p w:rsidR="001A0050" w:rsidRDefault="001A0050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tabs>
          <w:tab w:val="left" w:pos="280"/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W założeniach do projektu planu finansowego Gminnego Zakładu Komunal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nego w Nieporęcie na 2022 rok planowane przychody nie pokrywają planowanych kosztów administrowania mieszkaniowym zasobem Gminy (szczegółowe kwoty wykazano poniżej). Wobec powyższego dla zbilansowania przychodów i kosztów Zakładu Komunalnego w Nieporęcie (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zakładu budżetowego) zachodzi konieczność zaplanowania dla tego Zakładu dotacji przedmiotowych, przy zastosowaniu stawek jednostkowych określonych w projekcie niniejszej uchwały. </w:t>
      </w:r>
    </w:p>
    <w:p w:rsidR="001A0050" w:rsidRDefault="001A005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tabs>
          <w:tab w:val="left" w:pos="343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Zarządzeniem Nr 331/2019 Wójta Gminy Nieporęt z dnia 14 listopada 2019 r.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w sprawie ustalenia stawki czynszu za 1 m² powierzchni użytkowej lokali wchodzących w skład mieszkaniowego zasobu Gminy,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ustalono miesięczną stawkę czynszu za 1 m² w lokalach mieszkalnych – w wysokości: 3,67 zł, w lokalach zamiennych 2,30 zł.</w:t>
      </w:r>
    </w:p>
    <w:p w:rsidR="001A0050" w:rsidRDefault="001A0050">
      <w:pPr>
        <w:tabs>
          <w:tab w:val="left" w:pos="514"/>
        </w:tabs>
        <w:rPr>
          <w:color w:val="FF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FF0000"/>
          <w:szCs w:val="20"/>
          <w:shd w:val="clear" w:color="auto" w:fill="FFFFFF"/>
          <w:lang w:val="x-none" w:eastAsia="en-US" w:bidi="ar-SA"/>
        </w:rPr>
        <w:lastRenderedPageBreak/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Najemcy lokali mieszkalnych opłacają czynsz najmu ustalany według stawki podstawowej za 1 m² powierzchni użytkowej lokalu, z uwzględnieniem czynników podwyższających lub obniżających wartość użytkową lokalu, a w szczególności wyposażenie budynku i lokalu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oraz ogólny stan techniczny budynku. Czynniki mające wpływ na podwyższenie lub obniżenie stawki czynszu wskazano w § 4 ust. 5 uchwały Nr XXXVIII/44/2021 Rady Gminy Nieporęt z dnia 27 maja 2021 r.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w sprawie Wieloletniego programu gospodarowania mieszkaniowy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m zasobem Gminy Nieporęt na lata 2021-2026.</w:t>
      </w:r>
    </w:p>
    <w:p w:rsidR="001A0050" w:rsidRDefault="001A0050">
      <w:pPr>
        <w:tabs>
          <w:tab w:val="left" w:pos="514"/>
        </w:tabs>
        <w:rPr>
          <w:i/>
          <w:color w:val="FF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W zakresie usług administrowania mieszkaniowym zasobem Gminy, dopłaty do czynszu (wysokość stawki jednostkowej dotacji stanowiącej dopłatę do stawki czynszu za 1 m² ) wynikają z:</w:t>
      </w:r>
    </w:p>
    <w:p w:rsidR="001A0050" w:rsidRDefault="00B43BFF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 różnicy pomiędzy stawką za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 m² powierzchni użytkowej obowiązującą co do lokalu </w:t>
      </w:r>
    </w:p>
    <w:p w:rsidR="001A0050" w:rsidRDefault="00B43BFF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mieszkalnego położonego w budynku należącym do Wspólnoty Mieszkaniowej oraz lokali 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mieszkalnych położonych w budynkach Agencji Mienia Wojskowego a stawką za 1 m² ustaloną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przez Wójta Gminy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Nieporęt; 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2) różnicy pomiędzy kosztami utrzymania i remontów komunalnych lokali mieszkalnych a stawką 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czynszu za 1 m² powierzchni użytkowej lokali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ustaloną przez Wójta Gminy Nieporęt - w 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przypadku lokali położonych w budynkach, których jedyny</w:t>
      </w:r>
      <w:r>
        <w:rPr>
          <w:color w:val="000000"/>
          <w:szCs w:val="20"/>
          <w:shd w:val="clear" w:color="auto" w:fill="FFFFFF"/>
          <w:lang w:val="x-none" w:eastAsia="en-US" w:bidi="ar-SA"/>
        </w:rPr>
        <w:t>m właścicielem jest Gmina Nieporęt,</w:t>
      </w:r>
    </w:p>
    <w:p w:rsidR="001A0050" w:rsidRDefault="001A005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Wyliczenie stawki jednostkowej dotacji przedmiotowej na 2022 rok do usług w zakresie  administrowania mieszkaniowym zasobem Gminy we Wspólnocie Mieszkaniowej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footnoteReference w:id="1"/>
      </w:r>
      <w:r>
        <w:rPr>
          <w:b/>
          <w:color w:val="000000"/>
          <w:szCs w:val="20"/>
          <w:shd w:val="clear" w:color="auto" w:fill="FFFFFF"/>
        </w:rPr>
        <w:t xml:space="preserve"> i Agencji Mienia Wojskowego: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1) Planowana powierzchnia użytkowa lokali 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     będących we Wspólnocie Mieszkaniowej i AMW</w:t>
      </w:r>
      <w:r>
        <w:rPr>
          <w:sz w:val="24"/>
          <w:szCs w:val="20"/>
          <w:vertAlign w:val="superscript"/>
        </w:rPr>
        <w:footnoteReference w:id="2"/>
      </w:r>
      <w:r>
        <w:rPr>
          <w:sz w:val="24"/>
          <w:szCs w:val="20"/>
        </w:rPr>
        <w:t xml:space="preserve">                                        </w:t>
      </w:r>
      <w:r>
        <w:rPr>
          <w:sz w:val="24"/>
          <w:szCs w:val="20"/>
          <w:shd w:val="clear" w:color="auto" w:fill="FFFFFF"/>
        </w:rPr>
        <w:t>337,77 m2</w:t>
      </w:r>
    </w:p>
    <w:p w:rsidR="001A0050" w:rsidRDefault="00B43BFF">
      <w:pPr>
        <w:ind w:left="563" w:hanging="576"/>
        <w:jc w:val="left"/>
        <w:rPr>
          <w:sz w:val="24"/>
          <w:szCs w:val="20"/>
        </w:rPr>
      </w:pPr>
      <w:r>
        <w:rPr>
          <w:sz w:val="24"/>
          <w:szCs w:val="20"/>
          <w:shd w:val="clear" w:color="auto" w:fill="FFFFFF"/>
        </w:rPr>
        <w:t xml:space="preserve">         2) Planowane koszty działalności administrowania lokalami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  <w:shd w:val="clear" w:color="auto" w:fill="FFFFFF"/>
        </w:rPr>
        <w:t xml:space="preserve">          będącymi we Wspólnocie Miesz</w:t>
      </w:r>
      <w:r>
        <w:rPr>
          <w:sz w:val="24"/>
          <w:szCs w:val="20"/>
          <w:shd w:val="clear" w:color="auto" w:fill="FFFFFF"/>
        </w:rPr>
        <w:t>kaniowej i AMW                                    45 848,00 zł</w:t>
      </w:r>
    </w:p>
    <w:p w:rsidR="001A0050" w:rsidRDefault="00B43BFF">
      <w:pPr>
        <w:ind w:left="589" w:hanging="576"/>
        <w:jc w:val="left"/>
        <w:rPr>
          <w:sz w:val="24"/>
          <w:szCs w:val="20"/>
        </w:rPr>
      </w:pPr>
      <w:r>
        <w:rPr>
          <w:sz w:val="24"/>
          <w:szCs w:val="20"/>
          <w:shd w:val="clear" w:color="auto" w:fill="FFFFFF"/>
        </w:rPr>
        <w:t xml:space="preserve">     3) Planowane przychody z tytułu najmu lokali będących we Wspólnocie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  <w:shd w:val="clear" w:color="auto" w:fill="FFFFFF"/>
        </w:rPr>
        <w:t xml:space="preserve">         Mieszkaniowej i AMW                                                                               28 676,00 z</w:t>
      </w:r>
      <w:r>
        <w:rPr>
          <w:sz w:val="24"/>
          <w:szCs w:val="20"/>
        </w:rPr>
        <w:t>ł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4) Wyliczenie stawki dotacji przedmiotowej:</w:t>
      </w:r>
    </w:p>
    <w:p w:rsidR="001A0050" w:rsidRDefault="001A0050">
      <w:pPr>
        <w:jc w:val="left"/>
        <w:rPr>
          <w:sz w:val="24"/>
          <w:szCs w:val="20"/>
        </w:rPr>
      </w:pPr>
    </w:p>
    <w:p w:rsidR="001A0050" w:rsidRDefault="00B43BFF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</w:t>
      </w:r>
      <w:r>
        <w:rPr>
          <w:color w:val="000000"/>
          <w:sz w:val="32"/>
          <w:szCs w:val="20"/>
          <w:shd w:val="clear" w:color="auto" w:fill="FFFFFF"/>
        </w:rPr>
        <w:t xml:space="preserve">Km(1) - </w:t>
      </w:r>
      <w:proofErr w:type="spellStart"/>
      <w:r>
        <w:rPr>
          <w:color w:val="000000"/>
          <w:sz w:val="32"/>
          <w:szCs w:val="20"/>
          <w:shd w:val="clear" w:color="auto" w:fill="FFFFFF"/>
        </w:rPr>
        <w:t>Dm</w:t>
      </w:r>
      <w:proofErr w:type="spellEnd"/>
      <w:r>
        <w:rPr>
          <w:color w:val="000000"/>
          <w:sz w:val="32"/>
          <w:szCs w:val="20"/>
          <w:shd w:val="clear" w:color="auto" w:fill="FFFFFF"/>
        </w:rPr>
        <w:t>(1)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32"/>
          <w:szCs w:val="20"/>
          <w:shd w:val="clear" w:color="auto" w:fill="FFFFFF"/>
        </w:rPr>
        <w:t xml:space="preserve">                                                   </w:t>
      </w:r>
      <w:proofErr w:type="spellStart"/>
      <w:r>
        <w:rPr>
          <w:color w:val="000000"/>
          <w:sz w:val="32"/>
          <w:szCs w:val="20"/>
          <w:shd w:val="clear" w:color="auto" w:fill="FFFFFF"/>
        </w:rPr>
        <w:t>Dj</w:t>
      </w:r>
      <w:proofErr w:type="spellEnd"/>
      <w:r>
        <w:rPr>
          <w:color w:val="000000"/>
          <w:sz w:val="32"/>
          <w:szCs w:val="20"/>
          <w:shd w:val="clear" w:color="auto" w:fill="FFFFFF"/>
        </w:rPr>
        <w:t xml:space="preserve"> = ____________</w:t>
      </w:r>
    </w:p>
    <w:p w:rsidR="001A0050" w:rsidRDefault="00B43BFF">
      <w:pPr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                          </w:t>
      </w:r>
      <w:r>
        <w:rPr>
          <w:sz w:val="32"/>
          <w:szCs w:val="20"/>
        </w:rPr>
        <w:t>Pm(1)</w:t>
      </w:r>
      <w:r>
        <w:rPr>
          <w:sz w:val="56"/>
          <w:szCs w:val="20"/>
        </w:rPr>
        <w:t xml:space="preserve">  </w:t>
      </w:r>
    </w:p>
    <w:p w:rsidR="001A0050" w:rsidRDefault="00B43BFF">
      <w:pPr>
        <w:jc w:val="center"/>
        <w:rPr>
          <w:sz w:val="32"/>
          <w:szCs w:val="20"/>
        </w:rPr>
      </w:pPr>
      <w:r>
        <w:rPr>
          <w:sz w:val="32"/>
          <w:szCs w:val="20"/>
        </w:rPr>
        <w:t xml:space="preserve">                   </w:t>
      </w:r>
    </w:p>
    <w:p w:rsidR="001A0050" w:rsidRDefault="00B43BFF">
      <w:pPr>
        <w:jc w:val="left"/>
        <w:rPr>
          <w:sz w:val="24"/>
          <w:szCs w:val="20"/>
        </w:rPr>
      </w:pPr>
      <w:proofErr w:type="spellStart"/>
      <w:r>
        <w:rPr>
          <w:sz w:val="24"/>
          <w:szCs w:val="20"/>
        </w:rPr>
        <w:t>Dj</w:t>
      </w:r>
      <w:proofErr w:type="spellEnd"/>
      <w:r>
        <w:rPr>
          <w:sz w:val="24"/>
          <w:szCs w:val="20"/>
        </w:rPr>
        <w:t xml:space="preserve">     - dotacja jednostkowa</w:t>
      </w:r>
    </w:p>
    <w:p w:rsidR="001A0050" w:rsidRDefault="00B43BFF">
      <w:pPr>
        <w:ind w:left="680" w:hanging="680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Km(1) - planowane </w:t>
      </w:r>
      <w:r>
        <w:rPr>
          <w:sz w:val="24"/>
          <w:szCs w:val="20"/>
        </w:rPr>
        <w:t>koszty działalności administrowania lokalami będącymi we Wspólnocie Mieszkaniowej i AMW</w:t>
      </w:r>
    </w:p>
    <w:p w:rsidR="001A0050" w:rsidRDefault="00B43BFF">
      <w:pPr>
        <w:tabs>
          <w:tab w:val="left" w:pos="1403"/>
        </w:tabs>
        <w:ind w:left="680" w:hanging="680"/>
        <w:jc w:val="left"/>
        <w:rPr>
          <w:sz w:val="24"/>
          <w:szCs w:val="20"/>
        </w:rPr>
      </w:pPr>
      <w:proofErr w:type="spellStart"/>
      <w:r>
        <w:rPr>
          <w:sz w:val="24"/>
          <w:szCs w:val="20"/>
        </w:rPr>
        <w:t>Dm</w:t>
      </w:r>
      <w:proofErr w:type="spellEnd"/>
      <w:r>
        <w:rPr>
          <w:sz w:val="24"/>
          <w:szCs w:val="20"/>
        </w:rPr>
        <w:t>(1)  - planowane przychody z tytułu najmu lokali będących we Wspólnocie Mieszkaniowej                   i AMW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>Pm(1)   - planowana ilość m2 powierzchni użytkowej lokal</w:t>
      </w:r>
      <w:r>
        <w:rPr>
          <w:sz w:val="24"/>
          <w:szCs w:val="20"/>
        </w:rPr>
        <w:t>i będących we Wspólnocie Mieszkaniowej    i AMW</w:t>
      </w:r>
    </w:p>
    <w:p w:rsidR="001A0050" w:rsidRDefault="001A0050">
      <w:pPr>
        <w:tabs>
          <w:tab w:val="left" w:pos="723"/>
        </w:tabs>
        <w:jc w:val="left"/>
        <w:rPr>
          <w:sz w:val="24"/>
          <w:szCs w:val="20"/>
        </w:rPr>
      </w:pPr>
    </w:p>
    <w:p w:rsidR="001A0050" w:rsidRDefault="00B43BFF">
      <w:pPr>
        <w:jc w:val="left"/>
        <w:rPr>
          <w:sz w:val="24"/>
          <w:szCs w:val="20"/>
        </w:rPr>
      </w:pPr>
      <w:proofErr w:type="spellStart"/>
      <w:r>
        <w:rPr>
          <w:sz w:val="24"/>
          <w:szCs w:val="20"/>
        </w:rPr>
        <w:t>Dj</w:t>
      </w:r>
      <w:proofErr w:type="spellEnd"/>
      <w:r>
        <w:rPr>
          <w:sz w:val="24"/>
          <w:szCs w:val="20"/>
        </w:rPr>
        <w:t xml:space="preserve"> = (</w:t>
      </w:r>
      <w:r>
        <w:rPr>
          <w:sz w:val="24"/>
          <w:szCs w:val="20"/>
          <w:shd w:val="clear" w:color="auto" w:fill="FFFFFF"/>
        </w:rPr>
        <w:t xml:space="preserve">45 848,00 zł – 28 676,00 zł) : 337,77 m² = 50,84 </w:t>
      </w:r>
      <w:r>
        <w:rPr>
          <w:sz w:val="24"/>
          <w:szCs w:val="20"/>
        </w:rPr>
        <w:t>zł/m²</w:t>
      </w:r>
    </w:p>
    <w:p w:rsidR="001A0050" w:rsidRDefault="001A0050">
      <w:pPr>
        <w:jc w:val="left"/>
        <w:rPr>
          <w:sz w:val="24"/>
          <w:szCs w:val="20"/>
        </w:rPr>
      </w:pPr>
    </w:p>
    <w:p w:rsidR="001A0050" w:rsidRDefault="00B43BFF">
      <w:pPr>
        <w:ind w:left="281" w:hanging="295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Wyliczenie stawki jednostkowej dotacji przedmiotowej na 2022 rok do usług w zakresie  administrowania mieszkaniowym zasobem Gminy w budynkach ze </w:t>
      </w:r>
      <w:r>
        <w:rPr>
          <w:b/>
          <w:sz w:val="24"/>
          <w:szCs w:val="20"/>
        </w:rPr>
        <w:t>100% udziałem Gminy: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</w:t>
      </w:r>
      <w:r>
        <w:rPr>
          <w:color w:val="000000"/>
          <w:szCs w:val="20"/>
          <w:shd w:val="clear" w:color="auto" w:fill="FFFFFF"/>
        </w:rPr>
        <w:t xml:space="preserve">1) Planowana powierzchnia użytkowa lokali 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     będących w budynkach ze 100% udziałem Gminy                                      894,63</w:t>
      </w:r>
      <w:r>
        <w:rPr>
          <w:sz w:val="24"/>
          <w:szCs w:val="20"/>
          <w:shd w:val="clear" w:color="auto" w:fill="FFFFFF"/>
        </w:rPr>
        <w:t xml:space="preserve"> m2</w:t>
      </w:r>
    </w:p>
    <w:p w:rsidR="001A0050" w:rsidRDefault="00B43BFF">
      <w:pPr>
        <w:ind w:left="563" w:hanging="57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    2) Planowane koszty działalności administrowania lokalami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          będącymi w budynkach ze 100% udziałem Gminy                                 182 256</w:t>
      </w:r>
      <w:r>
        <w:rPr>
          <w:sz w:val="24"/>
          <w:szCs w:val="20"/>
          <w:shd w:val="clear" w:color="auto" w:fill="FFFFFF"/>
        </w:rPr>
        <w:t>,00 zł</w:t>
      </w:r>
    </w:p>
    <w:p w:rsidR="001A0050" w:rsidRDefault="00B43BFF">
      <w:pPr>
        <w:ind w:left="589" w:hanging="57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3) Planowane przychody z tytułu najmu lokali będących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    w budynkach ze 100% udziałem Gminy                                                    68</w:t>
      </w:r>
      <w:r>
        <w:rPr>
          <w:sz w:val="24"/>
          <w:szCs w:val="20"/>
        </w:rPr>
        <w:t xml:space="preserve"> 969</w:t>
      </w:r>
      <w:r>
        <w:rPr>
          <w:sz w:val="24"/>
          <w:szCs w:val="20"/>
          <w:shd w:val="clear" w:color="auto" w:fill="FFFFFF"/>
        </w:rPr>
        <w:t>,00</w:t>
      </w:r>
      <w:r>
        <w:rPr>
          <w:sz w:val="24"/>
          <w:szCs w:val="20"/>
        </w:rPr>
        <w:t xml:space="preserve"> zł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4) Wyliczenie stawki dotacji przedmiotowej:</w:t>
      </w:r>
    </w:p>
    <w:p w:rsidR="001A0050" w:rsidRDefault="001A0050">
      <w:pPr>
        <w:jc w:val="left"/>
        <w:rPr>
          <w:sz w:val="24"/>
          <w:szCs w:val="20"/>
        </w:rPr>
      </w:pPr>
    </w:p>
    <w:p w:rsidR="001A0050" w:rsidRDefault="00B43BFF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</w:t>
      </w:r>
      <w:r>
        <w:rPr>
          <w:color w:val="000000"/>
          <w:sz w:val="32"/>
          <w:szCs w:val="20"/>
          <w:shd w:val="clear" w:color="auto" w:fill="FFFFFF"/>
        </w:rPr>
        <w:t xml:space="preserve">Km(2) - </w:t>
      </w:r>
      <w:proofErr w:type="spellStart"/>
      <w:r>
        <w:rPr>
          <w:color w:val="000000"/>
          <w:sz w:val="32"/>
          <w:szCs w:val="20"/>
          <w:shd w:val="clear" w:color="auto" w:fill="FFFFFF"/>
        </w:rPr>
        <w:t>Dm</w:t>
      </w:r>
      <w:proofErr w:type="spellEnd"/>
      <w:r>
        <w:rPr>
          <w:color w:val="000000"/>
          <w:sz w:val="32"/>
          <w:szCs w:val="20"/>
          <w:shd w:val="clear" w:color="auto" w:fill="FFFFFF"/>
        </w:rPr>
        <w:t>(2)</w:t>
      </w:r>
    </w:p>
    <w:p w:rsidR="001A0050" w:rsidRDefault="00B43B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32"/>
          <w:szCs w:val="20"/>
          <w:shd w:val="clear" w:color="auto" w:fill="FFFFFF"/>
        </w:rPr>
        <w:t xml:space="preserve">                                            </w:t>
      </w:r>
      <w:proofErr w:type="spellStart"/>
      <w:r>
        <w:rPr>
          <w:color w:val="000000"/>
          <w:sz w:val="32"/>
          <w:szCs w:val="20"/>
          <w:shd w:val="clear" w:color="auto" w:fill="FFFFFF"/>
        </w:rPr>
        <w:t>Dj</w:t>
      </w:r>
      <w:proofErr w:type="spellEnd"/>
      <w:r>
        <w:rPr>
          <w:color w:val="000000"/>
          <w:sz w:val="32"/>
          <w:szCs w:val="20"/>
          <w:shd w:val="clear" w:color="auto" w:fill="FFFFFF"/>
        </w:rPr>
        <w:t xml:space="preserve"> = ___________________</w:t>
      </w:r>
    </w:p>
    <w:p w:rsidR="001A0050" w:rsidRDefault="00B43BFF">
      <w:pPr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                          </w:t>
      </w:r>
      <w:r>
        <w:rPr>
          <w:sz w:val="32"/>
          <w:szCs w:val="20"/>
        </w:rPr>
        <w:t>Pm(2)</w:t>
      </w:r>
      <w:r>
        <w:rPr>
          <w:sz w:val="56"/>
          <w:szCs w:val="20"/>
        </w:rPr>
        <w:t xml:space="preserve">  </w:t>
      </w:r>
    </w:p>
    <w:p w:rsidR="001A0050" w:rsidRDefault="00B43BFF">
      <w:pPr>
        <w:jc w:val="center"/>
        <w:rPr>
          <w:sz w:val="32"/>
          <w:szCs w:val="20"/>
        </w:rPr>
      </w:pPr>
      <w:r>
        <w:rPr>
          <w:sz w:val="32"/>
          <w:szCs w:val="20"/>
        </w:rPr>
        <w:t xml:space="preserve">                 </w:t>
      </w:r>
    </w:p>
    <w:p w:rsidR="001A0050" w:rsidRDefault="00B43BFF">
      <w:pPr>
        <w:jc w:val="left"/>
        <w:rPr>
          <w:sz w:val="24"/>
          <w:szCs w:val="20"/>
        </w:rPr>
      </w:pPr>
      <w:proofErr w:type="spellStart"/>
      <w:r>
        <w:rPr>
          <w:sz w:val="24"/>
          <w:szCs w:val="20"/>
        </w:rPr>
        <w:t>Dj</w:t>
      </w:r>
      <w:proofErr w:type="spellEnd"/>
      <w:r>
        <w:rPr>
          <w:sz w:val="24"/>
          <w:szCs w:val="20"/>
        </w:rPr>
        <w:t xml:space="preserve">     - dotacja jednostkowa</w:t>
      </w:r>
    </w:p>
    <w:p w:rsidR="001A0050" w:rsidRDefault="00B43BFF">
      <w:pPr>
        <w:ind w:left="680" w:hanging="680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Km(2) - planowane koszty działalności administrowania lokalami będącymi w budynkach ze 100% udziałem Gminy </w:t>
      </w:r>
    </w:p>
    <w:p w:rsidR="001A0050" w:rsidRDefault="00B43BFF">
      <w:pPr>
        <w:tabs>
          <w:tab w:val="left" w:pos="1403"/>
        </w:tabs>
        <w:ind w:left="680" w:hanging="680"/>
        <w:jc w:val="left"/>
        <w:rPr>
          <w:sz w:val="24"/>
          <w:szCs w:val="20"/>
        </w:rPr>
      </w:pPr>
      <w:proofErr w:type="spellStart"/>
      <w:r>
        <w:rPr>
          <w:sz w:val="24"/>
          <w:szCs w:val="20"/>
        </w:rPr>
        <w:t>Dm</w:t>
      </w:r>
      <w:proofErr w:type="spellEnd"/>
      <w:r>
        <w:rPr>
          <w:sz w:val="24"/>
          <w:szCs w:val="20"/>
        </w:rPr>
        <w:t xml:space="preserve">(2)  - planowane przychody z tytułu najmu lokali będących w budynkach ze 100% udziałem Gminy </w:t>
      </w:r>
    </w:p>
    <w:p w:rsidR="001A0050" w:rsidRDefault="00B43BFF">
      <w:pPr>
        <w:jc w:val="left"/>
        <w:rPr>
          <w:sz w:val="24"/>
          <w:szCs w:val="20"/>
        </w:rPr>
      </w:pPr>
      <w:r>
        <w:rPr>
          <w:sz w:val="24"/>
          <w:szCs w:val="20"/>
        </w:rPr>
        <w:t>Pm(2)   - planowana ilość m2 powierzchni użytkowej l</w:t>
      </w:r>
      <w:r>
        <w:rPr>
          <w:sz w:val="24"/>
          <w:szCs w:val="20"/>
        </w:rPr>
        <w:t>okali będących w budynkach ze 100% udziałem Gminy</w:t>
      </w:r>
    </w:p>
    <w:p w:rsidR="001A0050" w:rsidRDefault="001A0050">
      <w:pPr>
        <w:tabs>
          <w:tab w:val="left" w:pos="1403"/>
        </w:tabs>
        <w:ind w:left="680" w:hanging="680"/>
        <w:jc w:val="left"/>
        <w:rPr>
          <w:sz w:val="24"/>
          <w:szCs w:val="20"/>
        </w:rPr>
      </w:pPr>
    </w:p>
    <w:p w:rsidR="001A0050" w:rsidRDefault="00B43BFF">
      <w:pPr>
        <w:rPr>
          <w:sz w:val="24"/>
          <w:szCs w:val="20"/>
        </w:rPr>
      </w:pPr>
      <w:proofErr w:type="spellStart"/>
      <w:r>
        <w:rPr>
          <w:sz w:val="24"/>
          <w:szCs w:val="20"/>
        </w:rPr>
        <w:t>Dj</w:t>
      </w:r>
      <w:proofErr w:type="spellEnd"/>
      <w:r>
        <w:rPr>
          <w:sz w:val="24"/>
          <w:szCs w:val="20"/>
        </w:rPr>
        <w:t xml:space="preserve"> = </w:t>
      </w:r>
      <w:r>
        <w:rPr>
          <w:sz w:val="24"/>
          <w:szCs w:val="20"/>
          <w:shd w:val="clear" w:color="auto" w:fill="FFFFFF"/>
        </w:rPr>
        <w:t>(182 256,00 zł – 68 969,00 zł) : 894,63 m² = 126,63 zł/</w:t>
      </w:r>
      <w:r>
        <w:rPr>
          <w:sz w:val="24"/>
          <w:szCs w:val="20"/>
        </w:rPr>
        <w:t xml:space="preserve">m²     </w:t>
      </w:r>
    </w:p>
    <w:p w:rsidR="001A0050" w:rsidRDefault="001A0050">
      <w:pPr>
        <w:jc w:val="left"/>
        <w:rPr>
          <w:sz w:val="24"/>
          <w:szCs w:val="20"/>
        </w:rPr>
      </w:pPr>
    </w:p>
    <w:p w:rsidR="001A0050" w:rsidRDefault="00B43BFF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oparciu o powyższe zasadne jest podjęcie niniejszej uchwały.   </w:t>
      </w:r>
    </w:p>
    <w:p w:rsidR="001A0050" w:rsidRDefault="001A0050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A0050" w:rsidRDefault="00B43BFF">
      <w:pPr>
        <w:jc w:val="left"/>
        <w:rPr>
          <w:sz w:val="18"/>
          <w:szCs w:val="20"/>
        </w:rPr>
      </w:pPr>
      <w:r>
        <w:rPr>
          <w:sz w:val="18"/>
          <w:szCs w:val="20"/>
        </w:rPr>
        <w:t>Nieporęt, dnia ….. listopada 2021 r.</w:t>
      </w:r>
    </w:p>
    <w:p w:rsidR="001A0050" w:rsidRDefault="00B43BFF">
      <w:pPr>
        <w:tabs>
          <w:tab w:val="left" w:pos="514"/>
        </w:tabs>
        <w:rPr>
          <w:sz w:val="18"/>
          <w:szCs w:val="20"/>
        </w:rPr>
      </w:pPr>
      <w:r>
        <w:rPr>
          <w:sz w:val="18"/>
          <w:szCs w:val="20"/>
        </w:rPr>
        <w:t>sporządziła: Anna Bożym</w:t>
      </w:r>
    </w:p>
    <w:p w:rsidR="001A0050" w:rsidRDefault="001A005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A005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FF" w:rsidRDefault="00B43BFF">
      <w:r>
        <w:separator/>
      </w:r>
    </w:p>
  </w:endnote>
  <w:endnote w:type="continuationSeparator" w:id="0">
    <w:p w:rsidR="00B43BFF" w:rsidRDefault="00B4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005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0050" w:rsidRDefault="00B43BF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0050" w:rsidRDefault="001A0050">
          <w:pPr>
            <w:jc w:val="right"/>
            <w:rPr>
              <w:sz w:val="18"/>
            </w:rPr>
          </w:pPr>
        </w:p>
      </w:tc>
    </w:tr>
  </w:tbl>
  <w:p w:rsidR="001A0050" w:rsidRDefault="001A005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A005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0050" w:rsidRDefault="00B43BF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0050" w:rsidRDefault="001A0050">
          <w:pPr>
            <w:jc w:val="right"/>
            <w:rPr>
              <w:sz w:val="18"/>
            </w:rPr>
          </w:pPr>
        </w:p>
      </w:tc>
    </w:tr>
  </w:tbl>
  <w:p w:rsidR="001A0050" w:rsidRDefault="001A00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FF" w:rsidRDefault="00B43BFF">
      <w:r>
        <w:separator/>
      </w:r>
    </w:p>
  </w:footnote>
  <w:footnote w:type="continuationSeparator" w:id="0">
    <w:p w:rsidR="00B43BFF" w:rsidRDefault="00B43BFF">
      <w:r>
        <w:continuationSeparator/>
      </w:r>
    </w:p>
  </w:footnote>
  <w:footnote w:id="1">
    <w:p w:rsidR="001A0050" w:rsidRDefault="00B43BFF">
      <w:pPr>
        <w:pStyle w:val="Tekstprzypisudolnego"/>
        <w:rPr>
          <w:sz w:val="24"/>
        </w:rPr>
      </w:pPr>
      <w:r>
        <w:rPr>
          <w:sz w:val="24"/>
        </w:rPr>
        <w:footnoteRef/>
      </w:r>
      <w:r>
        <w:t xml:space="preserve">Wspólnota Mieszkaniowa Osiedle Wojskowe 26 w Białobrzegach </w:t>
      </w:r>
    </w:p>
  </w:footnote>
  <w:footnote w:id="2">
    <w:p w:rsidR="001A0050" w:rsidRDefault="00B43BFF">
      <w:pPr>
        <w:pStyle w:val="Tekstprzypisudolnego"/>
        <w:rPr>
          <w:sz w:val="24"/>
        </w:rPr>
      </w:pPr>
      <w:r>
        <w:rPr>
          <w:sz w:val="24"/>
        </w:rPr>
        <w:footnoteRef/>
      </w:r>
      <w:r>
        <w:rPr>
          <w:sz w:val="18"/>
        </w:rPr>
        <w:t>Agencja Mienia Wojskowego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0050"/>
    <w:rsid w:val="00432D7E"/>
    <w:rsid w:val="00A77B3E"/>
    <w:rsid w:val="00B43BF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12214"/>
  <w15:docId w15:val="{907BF0DC-0597-41CD-AD53-29AF7E9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jc w:val="left"/>
    </w:pPr>
    <w:rPr>
      <w:sz w:val="24"/>
      <w:szCs w:val="20"/>
    </w:rPr>
  </w:style>
  <w:style w:type="paragraph" w:styleId="Tekstprzypisudolnego">
    <w:name w:val="footnote text"/>
    <w:basedOn w:val="Normalny"/>
    <w:pPr>
      <w:ind w:left="283" w:hanging="283"/>
      <w:jc w:val="left"/>
    </w:pPr>
    <w:rPr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stawek jednostkowych dotacji przedmiotowych dla Gminnego Zakładu Komunalnego w^Nieporęcie do usług w^zakresie zbiorowego odprowadzania ścieków oraz administrowania mieszkaniowym zasobem Gminy na 2022^rok</dc:subject>
  <dc:creator>w.dzwonek</dc:creator>
  <cp:lastModifiedBy>Wiktoria Dzwonek</cp:lastModifiedBy>
  <cp:revision>2</cp:revision>
  <dcterms:created xsi:type="dcterms:W3CDTF">2021-12-03T07:48:00Z</dcterms:created>
  <dcterms:modified xsi:type="dcterms:W3CDTF">2021-12-03T07:48:00Z</dcterms:modified>
  <cp:category>Akt prawny</cp:category>
</cp:coreProperties>
</file>