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A439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A439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A439E">
      <w:pPr>
        <w:keepNext/>
        <w:spacing w:after="480"/>
        <w:jc w:val="center"/>
      </w:pPr>
      <w:r>
        <w:rPr>
          <w:b/>
        </w:rPr>
        <w:t>w sprawie pozostawienia petycji bez rozpatrzenia.</w:t>
      </w:r>
    </w:p>
    <w:p w:rsidR="00A77B3E" w:rsidRDefault="002A439E">
      <w:pPr>
        <w:keepLines/>
        <w:spacing w:before="120" w:after="120"/>
        <w:ind w:firstLine="227"/>
      </w:pPr>
      <w:r>
        <w:t xml:space="preserve">Na podstawie art. 18b ust. 1 ustawy z dnia 8 marca 1990 r. o samorządzie gminnym (Dz. U. z 2021 r. poz. 1372 ze zm.) </w:t>
      </w:r>
      <w:r>
        <w:t>oraz art. 7 ust. 1 w zw. z art. 4 ust. 2 pkt 1 i pkt 2 ustawy z dnia 11 lipca 2014 r. o petycjach (Dz.U z 2018 r. poz. 870) Rada Gminy Nieporęt uchwala, co następuje:</w:t>
      </w:r>
    </w:p>
    <w:p w:rsidR="00A77B3E" w:rsidRDefault="002A439E">
      <w:pPr>
        <w:keepLines/>
        <w:spacing w:before="120" w:after="120"/>
        <w:ind w:firstLine="340"/>
      </w:pPr>
      <w:r>
        <w:rPr>
          <w:b/>
        </w:rPr>
        <w:t>§ 1. </w:t>
      </w:r>
      <w:r>
        <w:t>Pozostawia się bez rozpatrzenia petycję dotyczącą podjęcia przez Radę Gminy Nieporęt</w:t>
      </w:r>
      <w:r>
        <w:t xml:space="preserve"> uchwał umożliwiających podjęcie działań ratowniczych tj. wydania zakazu stosowania maseczek ochronnych; wydania zakazu stosowania kwarantann i izolacji oraz zakazu stosowania szczepionek mRNA, zarejestrowaną w rejestrze petycji Rady Gminy Nieporęt pod num</w:t>
      </w:r>
      <w:r>
        <w:t>erem BG.152.4.2021, z przyczyn wskazanych w uzasadnieniu, stanowiącym załącznik do niniejszej uchwały.</w:t>
      </w:r>
    </w:p>
    <w:p w:rsidR="00A77B3E" w:rsidRDefault="002A439E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B62EDD" w:rsidRDefault="00B62EDD">
      <w:pPr>
        <w:keepLines/>
        <w:spacing w:before="120" w:after="120"/>
        <w:ind w:firstLine="340"/>
        <w:sectPr w:rsidR="00B62ED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2A439E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2A439E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:rsidR="00A77B3E" w:rsidRDefault="002A439E">
      <w:pPr>
        <w:spacing w:before="120" w:after="120"/>
        <w:ind w:firstLine="227"/>
        <w:jc w:val="left"/>
      </w:pPr>
      <w:r>
        <w:t>W dniu 22.12.2022 r. do Rady Gminy Nieporęt wpłynęła petycja dotyczącą podjęcia przez Radę Gminy Nieporęt uchwał umożliwiających podjęcie działa</w:t>
      </w:r>
      <w:r>
        <w:t>ń ratowniczych tj. wydania zakazu stosowania maseczek ochronnych; wydania zakazu stosowania kwarantann i izolacji oraz zakazu stosowania szczepionek mRNA.</w:t>
      </w:r>
    </w:p>
    <w:p w:rsidR="00A77B3E" w:rsidRDefault="002A439E">
      <w:pPr>
        <w:spacing w:before="120" w:after="120"/>
        <w:ind w:firstLine="227"/>
        <w:rPr>
          <w:color w:val="000000"/>
          <w:u w:color="000000"/>
        </w:rPr>
      </w:pPr>
      <w:r>
        <w:t xml:space="preserve">Zgodnie z art. 18b ust. 1 ustawy z dnia 8 marca 1990 r. o samorządzie gminnym  - </w:t>
      </w:r>
      <w:r>
        <w:rPr>
          <w:i/>
          <w:color w:val="000000"/>
          <w:u w:color="000000"/>
        </w:rPr>
        <w:t>rada gminy rozpatruj</w:t>
      </w:r>
      <w:r>
        <w:rPr>
          <w:i/>
          <w:color w:val="000000"/>
          <w:u w:color="000000"/>
        </w:rPr>
        <w:t>e skargi na działania wójta i gminnych jednostek organizacyjnych; wnioski oraz petycje składane przez obywateli; w tym celu powołuje komisję skarg, wniosków i petycji.</w:t>
      </w:r>
    </w:p>
    <w:p w:rsidR="00A77B3E" w:rsidRDefault="002A439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Komisja Skarg, Wniosków i Petycji Rady Gminy Nieporęt, po zapoznaniu się z treścią </w:t>
      </w:r>
      <w:r>
        <w:rPr>
          <w:color w:val="000000"/>
          <w:u w:color="000000"/>
        </w:rPr>
        <w:t>petycji oraz po przeprowadzeniu analizy stanu prawnego ustaliła, co następuje:</w:t>
      </w:r>
    </w:p>
    <w:p w:rsidR="00A77B3E" w:rsidRDefault="002A439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ust.2 ustawy z dnia 11 lipca 2014 r. o petycjach (Dz.U. z 2018 r. poz. 870 ze zm.) petycja powinna zawierać:</w:t>
      </w:r>
    </w:p>
    <w:p w:rsidR="00A77B3E" w:rsidRDefault="002A439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oznaczenie podmiotu wnoszącego petycję; jeżeli p</w:t>
      </w:r>
      <w:r>
        <w:rPr>
          <w:i/>
          <w:color w:val="000000"/>
          <w:u w:color="000000"/>
        </w:rPr>
        <w:t>odmiotem wnoszącym petycję jest grupa podmiotów, w petycji należy wskazać oznaczenie każdego z tych podmiotów oraz osobę reprezentującą podmiot wnoszący petycję;</w:t>
      </w:r>
    </w:p>
    <w:p w:rsidR="00A77B3E" w:rsidRDefault="002A439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 xml:space="preserve">wskazanie miejsca zamieszkania albo siedziby podmiotu wnoszącego petycję oraz adresu do </w:t>
      </w:r>
      <w:r>
        <w:rPr>
          <w:i/>
          <w:color w:val="000000"/>
          <w:u w:color="000000"/>
        </w:rPr>
        <w:t>korespondencji; jeżeli podmiotem wnoszącym petycję jest grupa podmiotów, w petycji należy wskazać miejsce zamieszkania lub siedzibę każdego z tych podmiotów;</w:t>
      </w:r>
    </w:p>
    <w:p w:rsidR="00A77B3E" w:rsidRDefault="002A439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oznaczenie adresata petycji;</w:t>
      </w:r>
    </w:p>
    <w:p w:rsidR="00A77B3E" w:rsidRDefault="002A439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wskazanie przedmiotu petycji.</w:t>
      </w:r>
    </w:p>
    <w:p w:rsidR="00A77B3E" w:rsidRDefault="002A439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5 ww. ustawy o pet</w:t>
      </w:r>
      <w:r>
        <w:rPr>
          <w:color w:val="000000"/>
          <w:u w:color="000000"/>
        </w:rPr>
        <w:t>ycjach:</w:t>
      </w:r>
    </w:p>
    <w:p w:rsidR="00A77B3E" w:rsidRDefault="002A439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 xml:space="preserve">Petycja składana w interesie podmiotu trzeciego zawiera także imię i nazwisko albo nazwę, miejsce zamieszkania albo siedzibę oraz adres do korespondencji lub adres poczty elektronicznej tego podmiotu. </w:t>
      </w:r>
    </w:p>
    <w:p w:rsidR="00A77B3E" w:rsidRDefault="002A439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 xml:space="preserve">Podmiot, o którym mowa w ust. 1, wyraża </w:t>
      </w:r>
      <w:r>
        <w:rPr>
          <w:i/>
          <w:color w:val="000000"/>
          <w:u w:color="000000"/>
        </w:rPr>
        <w:t xml:space="preserve">zgodę na złożenie w jego interesie petycji w formie pisemnej albo za pomocą środków komunikacji elektronicznej. Zgoda jest dołączana do petycji. </w:t>
      </w:r>
    </w:p>
    <w:p w:rsidR="00A77B3E" w:rsidRDefault="002A439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Analiza złożonej petycji wykazała, że petycja nie spełnia wymogów w/w ustawy.</w:t>
      </w:r>
    </w:p>
    <w:p w:rsidR="00A77B3E" w:rsidRDefault="002A439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przedmiotowej petycji, nie wsk</w:t>
      </w:r>
      <w:r>
        <w:rPr>
          <w:color w:val="000000"/>
          <w:u w:color="000000"/>
        </w:rPr>
        <w:t xml:space="preserve">azano adresata petycji,  miejsca zamieszkania albo siedziby podmiotu wnoszącego </w:t>
      </w:r>
      <w:r>
        <w:rPr>
          <w:i/>
          <w:color w:val="000000"/>
          <w:u w:color="000000"/>
        </w:rPr>
        <w:t>petycję</w:t>
      </w:r>
      <w:r>
        <w:rPr>
          <w:color w:val="000000"/>
          <w:u w:color="000000"/>
        </w:rPr>
        <w:t xml:space="preserve"> oraz w związku z faktem, że  petycja została złożona w  interesie podmiotu trzeciego, nie została przesłana zgoda na złożenie w jego interesie petycji.</w:t>
      </w:r>
    </w:p>
    <w:p w:rsidR="00A77B3E" w:rsidRDefault="002A439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2A439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br</w:t>
      </w:r>
      <w:r>
        <w:rPr>
          <w:color w:val="000000"/>
          <w:u w:color="000000"/>
        </w:rPr>
        <w:t>akiem powyżej wskazanych elementów w złożonej petycji, na podstawie art. 7 ust. 1 ww. ustawy, Rada Gminy Nieporęt pozostawiła ją bez rozpatrzenia.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9E" w:rsidRDefault="002A439E">
      <w:r>
        <w:separator/>
      </w:r>
    </w:p>
  </w:endnote>
  <w:endnote w:type="continuationSeparator" w:id="0">
    <w:p w:rsidR="002A439E" w:rsidRDefault="002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37D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7D45" w:rsidRDefault="002A43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7D45" w:rsidRDefault="00A37D45">
          <w:pPr>
            <w:jc w:val="right"/>
            <w:rPr>
              <w:sz w:val="18"/>
            </w:rPr>
          </w:pPr>
        </w:p>
      </w:tc>
    </w:tr>
  </w:tbl>
  <w:p w:rsidR="00A37D45" w:rsidRDefault="00A37D4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37D4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7D45" w:rsidRDefault="002A43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7D45" w:rsidRDefault="00A37D45">
          <w:pPr>
            <w:jc w:val="right"/>
            <w:rPr>
              <w:sz w:val="18"/>
            </w:rPr>
          </w:pPr>
        </w:p>
      </w:tc>
    </w:tr>
  </w:tbl>
  <w:p w:rsidR="00A37D45" w:rsidRDefault="00A37D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9E" w:rsidRDefault="002A439E">
      <w:r>
        <w:separator/>
      </w:r>
    </w:p>
  </w:footnote>
  <w:footnote w:type="continuationSeparator" w:id="0">
    <w:p w:rsidR="002A439E" w:rsidRDefault="002A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439E"/>
    <w:rsid w:val="00A37D45"/>
    <w:rsid w:val="00A77B3E"/>
    <w:rsid w:val="00B62ED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F534D"/>
  <w15:docId w15:val="{282C8C18-D720-49F6-98DF-AC3E681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pozostawienia petycji bez rozpatrzenia.</dc:subject>
  <dc:creator>w.dzwonek</dc:creator>
  <cp:lastModifiedBy>Wiktoria Dzwonek</cp:lastModifiedBy>
  <cp:revision>2</cp:revision>
  <dcterms:created xsi:type="dcterms:W3CDTF">2022-02-16T11:36:00Z</dcterms:created>
  <dcterms:modified xsi:type="dcterms:W3CDTF">2022-02-16T11:36:00Z</dcterms:modified>
  <cp:category>Akt prawny</cp:category>
</cp:coreProperties>
</file>