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0404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04044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A04044">
      <w:pPr>
        <w:keepNext/>
        <w:spacing w:after="480"/>
        <w:jc w:val="center"/>
      </w:pPr>
      <w:r>
        <w:rPr>
          <w:b/>
        </w:rPr>
        <w:t xml:space="preserve">w sprawie określenia szczegółowego trybu i harmonogramu opracowania projektu „Strategii Rozwoju Gminy Nieporęt na lata 2022 - 2030”, w tym trybu jej konsultacji, </w:t>
      </w:r>
      <w:r>
        <w:rPr>
          <w:b/>
        </w:rPr>
        <w:t>o których mowa w art. 6 ust. 3 ustawy z dnia 6 grudnia 2006 r. o zasadach prowadzenia polityki rozwoju</w:t>
      </w:r>
    </w:p>
    <w:p w:rsidR="00A77B3E" w:rsidRDefault="00A04044">
      <w:pPr>
        <w:keepLines/>
        <w:spacing w:before="120" w:after="120"/>
        <w:ind w:firstLine="227"/>
      </w:pPr>
      <w:r>
        <w:t>Na podstawie art. 10e ust. 1 i art. 10f ust. 1 ustawy z dnia 8 marca 1990 r. o samorządzie gminnym (Dz.U. z 2022 r. poz. 559 ze zm.) w związku z art. 3 p</w:t>
      </w:r>
      <w:r>
        <w:t>kt 3 i art. 9 pkt 5 ustawy z dnia 6 grudnia 2006 r.                    o zasadach prowadzenia polityki rozwoju (Dz.U. z 2021 r. poz. 1057 ze zm.) Rada Gminy Nieporęt uchwala, co następuje:</w:t>
      </w:r>
    </w:p>
    <w:p w:rsidR="00A77B3E" w:rsidRDefault="00A040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Przyjmuje się do opracowania projekt </w:t>
      </w:r>
      <w:r>
        <w:rPr>
          <w:b/>
          <w:color w:val="000000"/>
          <w:u w:color="000000"/>
        </w:rPr>
        <w:t xml:space="preserve">„Strategii Rozwoju Gminy </w:t>
      </w:r>
      <w:r>
        <w:rPr>
          <w:b/>
          <w:color w:val="000000"/>
          <w:u w:color="000000"/>
        </w:rPr>
        <w:t>Nieporęt na lata 2022-2030”.</w:t>
      </w:r>
    </w:p>
    <w:p w:rsidR="00A77B3E" w:rsidRDefault="00A040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Określa się szczegółowy tryb i harmonogram opracowania projektu </w:t>
      </w:r>
      <w:r>
        <w:rPr>
          <w:b/>
          <w:color w:val="000000"/>
          <w:u w:color="000000"/>
        </w:rPr>
        <w:t>„Strategii Rozwoju Gminy Nieporęt na lata 2022 - 2030”</w:t>
      </w:r>
      <w:r>
        <w:rPr>
          <w:color w:val="000000"/>
          <w:u w:color="000000"/>
        </w:rPr>
        <w:t>, w tym tryb konsultacji, o których mowa w art. 6 ust. 3 ustawy z dnia 6 grudnia 2006 r. o zasadach prow</w:t>
      </w:r>
      <w:r>
        <w:rPr>
          <w:color w:val="000000"/>
          <w:u w:color="000000"/>
        </w:rPr>
        <w:t>adzenia polityki rozwoju, przedstawiony w załączniku do niniejszej uchwały.</w:t>
      </w:r>
    </w:p>
    <w:p w:rsidR="00A77B3E" w:rsidRDefault="00A040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A0404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z dniem podjęcia.</w:t>
      </w:r>
    </w:p>
    <w:p w:rsidR="00C37D06" w:rsidRDefault="00C37D06">
      <w:pPr>
        <w:keepLines/>
        <w:spacing w:before="120" w:after="120"/>
        <w:ind w:firstLine="340"/>
        <w:rPr>
          <w:color w:val="000000"/>
          <w:u w:color="000000"/>
        </w:rPr>
        <w:sectPr w:rsidR="00C37D06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A04044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dnia....................2022 r.</w:t>
      </w:r>
    </w:p>
    <w:p w:rsidR="00A77B3E" w:rsidRDefault="00A0404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Szczegółowy tryb i harmonogram opracowania projektu</w:t>
      </w:r>
      <w:r>
        <w:rPr>
          <w:b/>
          <w:color w:val="000000"/>
          <w:u w:color="000000"/>
        </w:rPr>
        <w:br/>
        <w:t>„Strategii Rozwoju Gminy Nieporęt na lata 2022 - 2030”</w:t>
      </w:r>
    </w:p>
    <w:p w:rsidR="00A77B3E" w:rsidRDefault="00A0404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Komórką odpowiedzialn</w:t>
      </w:r>
      <w:r>
        <w:rPr>
          <w:color w:val="000000"/>
          <w:u w:color="000000"/>
        </w:rPr>
        <w:t>ą za nadzór nad projektem „Strategii Rozwoju Gminy Nieporęt na lata 2022 - 2030” jest Dział Zamówień Publicznych i Funduszy Zewnętrznych Urzędu Gminy Nieporęt.</w:t>
      </w:r>
    </w:p>
    <w:p w:rsidR="00A77B3E" w:rsidRDefault="00A040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Wyłoniona w trybie konkurencyjności spółka zewnętrzna ma opracować projekt strategii, w uzgod</w:t>
      </w:r>
      <w:r>
        <w:rPr>
          <w:color w:val="000000"/>
          <w:u w:color="000000"/>
        </w:rPr>
        <w:t>nieniu i przy udziale Działu Zamówień Publicznych i Funduszy Zewnętrznych Urzędu Gminy Nieporęt.</w:t>
      </w:r>
    </w:p>
    <w:p w:rsidR="00A77B3E" w:rsidRDefault="00A0404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Konsultacje projektu </w:t>
      </w:r>
      <w:r>
        <w:rPr>
          <w:b/>
          <w:color w:val="000000"/>
          <w:u w:color="000000"/>
        </w:rPr>
        <w:t xml:space="preserve">„Strategii Rozwoju Gminy Nieporęt na lata 2022 - 2030” </w:t>
      </w:r>
      <w:r>
        <w:rPr>
          <w:color w:val="000000"/>
          <w:u w:color="000000"/>
        </w:rPr>
        <w:t>będą prowadzone zgodnie z art. 6 ust. 3-6 ustawy z dnia 6 grudnia 2006 r. o zasa</w:t>
      </w:r>
      <w:r>
        <w:rPr>
          <w:color w:val="000000"/>
          <w:u w:color="000000"/>
        </w:rPr>
        <w:t>dach prowadzenia polityki rozwoju (Dz. U. z 2021 poz. 1057 ze zm.) (</w:t>
      </w:r>
      <w:proofErr w:type="spellStart"/>
      <w:r>
        <w:rPr>
          <w:color w:val="000000"/>
          <w:u w:color="000000"/>
        </w:rPr>
        <w:t>uzppr</w:t>
      </w:r>
      <w:proofErr w:type="spellEnd"/>
      <w:r>
        <w:rPr>
          <w:color w:val="000000"/>
          <w:u w:color="000000"/>
        </w:rPr>
        <w:t>), a także (jeśli okaże się to konieczne) z art. 39 ustawy z dnia 3 października 2008 r. o udostępnieniu informacji o środowisku i jego ochronie, udziale społeczeństwa w ochronie środ</w:t>
      </w:r>
      <w:r>
        <w:rPr>
          <w:color w:val="000000"/>
          <w:u w:color="000000"/>
        </w:rPr>
        <w:t>owiska oraz o ocenach oddziaływania na środowisko (Dz. U. 2021 r. poz. 2373 ze zm.) (</w:t>
      </w:r>
      <w:proofErr w:type="spellStart"/>
      <w:r>
        <w:rPr>
          <w:color w:val="000000"/>
          <w:u w:color="000000"/>
        </w:rPr>
        <w:t>uuioś</w:t>
      </w:r>
      <w:proofErr w:type="spellEnd"/>
      <w:r>
        <w:rPr>
          <w:color w:val="000000"/>
          <w:u w:color="000000"/>
        </w:rPr>
        <w:t>) oraz obowiązującymi w gminie zasadami prowadzenia konsultacji społecznych.</w:t>
      </w:r>
    </w:p>
    <w:p w:rsidR="00A77B3E" w:rsidRDefault="00A0404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Informacje o przebiegu prac nad dokumentem będą dostępne na stronie internetowej Urzęd</w:t>
      </w:r>
      <w:r>
        <w:rPr>
          <w:color w:val="000000"/>
          <w:u w:color="000000"/>
        </w:rPr>
        <w:t xml:space="preserve">u Gminy Nieporęt </w:t>
      </w:r>
      <w:hyperlink r:id="rId7" w:history="1">
        <w:r>
          <w:rPr>
            <w:rStyle w:val="Hipercze"/>
            <w:color w:val="000000"/>
            <w:u w:val="none" w:color="000000"/>
          </w:rPr>
          <w:t>www.nieporet.pl</w:t>
        </w:r>
      </w:hyperlink>
      <w:r>
        <w:rPr>
          <w:color w:val="000000"/>
          <w:u w:color="000000"/>
        </w:rPr>
        <w:t xml:space="preserve">. </w:t>
      </w:r>
    </w:p>
    <w:p w:rsidR="00A77B3E" w:rsidRDefault="00A0404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Harmonogram prac nad sporządzeniem projektu </w:t>
      </w:r>
      <w:r>
        <w:rPr>
          <w:b/>
          <w:color w:val="000000"/>
          <w:u w:color="000000"/>
        </w:rPr>
        <w:t>„Strategii Rozwoju Gminy Nieporęt na lata 2022 - 2030”: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7268"/>
        <w:gridCol w:w="2041"/>
      </w:tblGrid>
      <w:tr w:rsidR="00A078A5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0404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Ramowy termin</w:t>
            </w:r>
          </w:p>
        </w:tc>
      </w:tr>
      <w:tr w:rsidR="00A078A5">
        <w:trPr>
          <w:trHeight w:val="413"/>
        </w:trPr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Opracowanie wniosków z diagnozy sytuacji </w:t>
            </w:r>
            <w:r>
              <w:rPr>
                <w:sz w:val="24"/>
              </w:rPr>
              <w:t>społecznej, gospodarczej i przestrzennej gminy, przygotowanej na potrzeby strategii.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30.05.2022</w:t>
            </w:r>
          </w:p>
        </w:tc>
      </w:tr>
      <w:tr w:rsidR="00A078A5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Określenie elementów strategii:</w:t>
            </w:r>
          </w:p>
          <w:p w:rsidR="00A078A5" w:rsidRDefault="00A04044">
            <w:r>
              <w:t>-</w:t>
            </w:r>
            <w:r>
              <w:rPr>
                <w:sz w:val="24"/>
              </w:rPr>
              <w:t>cele strategiczne rozwoju w wymiarze społecznym, gospodarczym i przestrzennym;</w:t>
            </w:r>
          </w:p>
          <w:p w:rsidR="00A078A5" w:rsidRDefault="00A04044">
            <w:r>
              <w:t>-</w:t>
            </w:r>
            <w:r>
              <w:rPr>
                <w:sz w:val="24"/>
              </w:rPr>
              <w:t xml:space="preserve">kierunki działań podejmowanych dla </w:t>
            </w:r>
            <w:r>
              <w:rPr>
                <w:sz w:val="24"/>
              </w:rPr>
              <w:t>osiągnięcia celów strategicznych;</w:t>
            </w:r>
          </w:p>
          <w:p w:rsidR="00A078A5" w:rsidRDefault="00A04044">
            <w:r>
              <w:t>-</w:t>
            </w:r>
            <w:r>
              <w:rPr>
                <w:sz w:val="24"/>
              </w:rPr>
              <w:t>oczekiwane rezultaty planowanych działań, w tym w wymiarze przestrzennym oraz wskaźniki ich osiągnięcia;</w:t>
            </w:r>
          </w:p>
          <w:p w:rsidR="00A078A5" w:rsidRDefault="00A04044">
            <w:r>
              <w:t>-</w:t>
            </w:r>
            <w:r>
              <w:rPr>
                <w:sz w:val="24"/>
              </w:rPr>
              <w:t>model struktury funkcjonalno-przestrzennej gminy;</w:t>
            </w:r>
          </w:p>
          <w:p w:rsidR="00A078A5" w:rsidRDefault="00A04044">
            <w:r>
              <w:t>-</w:t>
            </w:r>
            <w:r>
              <w:rPr>
                <w:sz w:val="24"/>
              </w:rPr>
              <w:t xml:space="preserve">ustalenia i rekomendacje w zakresie kształtowania i prowadzenia </w:t>
            </w:r>
            <w:r>
              <w:rPr>
                <w:sz w:val="24"/>
              </w:rPr>
              <w:t>polityki przestrzennej w gminie;</w:t>
            </w:r>
          </w:p>
          <w:p w:rsidR="00A078A5" w:rsidRDefault="00A04044">
            <w:r>
              <w:t>-</w:t>
            </w:r>
            <w:r>
              <w:rPr>
                <w:sz w:val="24"/>
              </w:rPr>
              <w:t>obszary strategicznej interwencji określone w strategii rozwoju województwa, o której mowa w art. 11 ust. 1 ustawy z dnia 5 czerwca 1998 r. o samorządzie województwa (Dz.U z 2022 r. poz. 547), wraz z zakresem planowanych d</w:t>
            </w:r>
            <w:r>
              <w:rPr>
                <w:sz w:val="24"/>
              </w:rPr>
              <w:t>ziałań;</w:t>
            </w:r>
          </w:p>
          <w:p w:rsidR="00A078A5" w:rsidRDefault="00A04044">
            <w:r>
              <w:t>-</w:t>
            </w:r>
            <w:r>
              <w:rPr>
                <w:sz w:val="24"/>
              </w:rPr>
              <w:t>obszary strategicznej interwencji kluczowe dla gminy, jeżeli takie zidentyfikowano, wraz z zakresem planowanych działań;</w:t>
            </w:r>
          </w:p>
          <w:p w:rsidR="00A078A5" w:rsidRDefault="00A04044">
            <w:r>
              <w:t>-</w:t>
            </w:r>
            <w:r>
              <w:rPr>
                <w:sz w:val="24"/>
              </w:rPr>
              <w:t>system realizacji strategii, w tym wytyczne do sporządzania dokumentów wykonawczych;</w:t>
            </w:r>
          </w:p>
          <w:p w:rsidR="00A078A5" w:rsidRDefault="00A04044">
            <w:r>
              <w:t>-</w:t>
            </w:r>
            <w:r>
              <w:rPr>
                <w:sz w:val="24"/>
              </w:rPr>
              <w:t>ramy finansowe i źródła finansowania.</w:t>
            </w:r>
          </w:p>
          <w:p w:rsidR="00A078A5" w:rsidRDefault="00A04044">
            <w:r>
              <w:rPr>
                <w:sz w:val="24"/>
              </w:rPr>
              <w:t>(</w:t>
            </w:r>
            <w:r>
              <w:rPr>
                <w:sz w:val="24"/>
              </w:rPr>
              <w:t xml:space="preserve">art. 10e ust. 3 Ustawy o samorządzie gminnym - zwana dalej: </w:t>
            </w:r>
            <w:proofErr w:type="spellStart"/>
            <w:r>
              <w:rPr>
                <w:sz w:val="24"/>
              </w:rPr>
              <w:t>usg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15.07.2022</w:t>
            </w:r>
          </w:p>
        </w:tc>
      </w:tr>
      <w:tr w:rsidR="00A078A5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Opracowanie projektu </w:t>
            </w:r>
            <w:r>
              <w:rPr>
                <w:b/>
                <w:sz w:val="24"/>
              </w:rPr>
              <w:t>„Strategii Rozwoju Gminy Nieporęt na lata 2022-2030”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29.07.2022</w:t>
            </w:r>
          </w:p>
        </w:tc>
      </w:tr>
      <w:tr w:rsidR="00A078A5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Konsultacje opracowanego projektu </w:t>
            </w:r>
            <w:r>
              <w:rPr>
                <w:b/>
                <w:sz w:val="24"/>
              </w:rPr>
              <w:t xml:space="preserve">„Strategii Rozwoju Gminy Nieporęt na lata 2022-2030” </w:t>
            </w:r>
            <w:r>
              <w:rPr>
                <w:sz w:val="24"/>
              </w:rPr>
              <w:t xml:space="preserve">(art. 6 ust. 3-6 </w:t>
            </w:r>
            <w:proofErr w:type="spellStart"/>
            <w:r>
              <w:rPr>
                <w:sz w:val="24"/>
              </w:rPr>
              <w:t>uzppr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08.2022</w:t>
            </w:r>
          </w:p>
        </w:tc>
      </w:tr>
      <w:tr w:rsidR="00A078A5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5.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Przedłożenie projektu </w:t>
            </w:r>
            <w:r>
              <w:rPr>
                <w:b/>
                <w:sz w:val="24"/>
              </w:rPr>
              <w:t xml:space="preserve">„Strategii Rozwoju Gminy Nieporęt na lata 2022-2030” </w:t>
            </w:r>
            <w:r>
              <w:rPr>
                <w:sz w:val="24"/>
              </w:rPr>
              <w:t xml:space="preserve">Zarządowi Województwa Mazowieckiego do zaopiniowania (art. 10 f ust. 2 </w:t>
            </w:r>
            <w:proofErr w:type="spellStart"/>
            <w:r>
              <w:rPr>
                <w:sz w:val="24"/>
              </w:rPr>
              <w:t>usg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08.2022</w:t>
            </w:r>
          </w:p>
        </w:tc>
      </w:tr>
      <w:tr w:rsidR="00A078A5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Przeprowadzenie ewaluacji ex-</w:t>
            </w:r>
            <w:proofErr w:type="spellStart"/>
            <w:r>
              <w:rPr>
                <w:sz w:val="24"/>
              </w:rPr>
              <w:t>ante</w:t>
            </w:r>
            <w:proofErr w:type="spellEnd"/>
            <w:r>
              <w:rPr>
                <w:sz w:val="24"/>
              </w:rPr>
              <w:t xml:space="preserve"> projektu </w:t>
            </w:r>
            <w:r>
              <w:rPr>
                <w:b/>
                <w:sz w:val="24"/>
              </w:rPr>
              <w:t>„Strategii Roz</w:t>
            </w:r>
            <w:r>
              <w:rPr>
                <w:b/>
                <w:sz w:val="24"/>
              </w:rPr>
              <w:t>woju Gminy Nieporęt na lata 2022-2030”</w:t>
            </w:r>
            <w:r>
              <w:rPr>
                <w:sz w:val="24"/>
              </w:rPr>
              <w:t xml:space="preserve"> (art. 10a ust. 2 </w:t>
            </w:r>
            <w:proofErr w:type="spellStart"/>
            <w:r>
              <w:rPr>
                <w:sz w:val="24"/>
              </w:rPr>
              <w:t>uzppr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09.2022</w:t>
            </w:r>
          </w:p>
        </w:tc>
      </w:tr>
      <w:tr w:rsidR="00A078A5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Przeprowadzenie strategicznej oceny oddziaływania na środowisko (art. 3 pkt. 14 </w:t>
            </w:r>
            <w:proofErr w:type="spellStart"/>
            <w:r>
              <w:rPr>
                <w:sz w:val="24"/>
              </w:rPr>
              <w:t>uuioś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09-10.2022</w:t>
            </w:r>
          </w:p>
        </w:tc>
      </w:tr>
      <w:tr w:rsidR="00A078A5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Uchwalenie </w:t>
            </w:r>
            <w:r>
              <w:rPr>
                <w:b/>
                <w:sz w:val="24"/>
              </w:rPr>
              <w:t>„Strategii Rozwoju Gminy Nieporęt na lata 2022-2030”</w:t>
            </w:r>
            <w:r>
              <w:rPr>
                <w:sz w:val="24"/>
              </w:rPr>
              <w:t xml:space="preserve"> przez Radę Gminy Nieporęt (art. 10 f ust. 4 </w:t>
            </w:r>
            <w:proofErr w:type="spellStart"/>
            <w:r>
              <w:rPr>
                <w:sz w:val="24"/>
              </w:rPr>
              <w:t>usg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0404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12.2022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A078A5" w:rsidRDefault="00A078A5">
      <w:pPr>
        <w:rPr>
          <w:szCs w:val="20"/>
        </w:rPr>
      </w:pPr>
    </w:p>
    <w:p w:rsidR="00A078A5" w:rsidRDefault="00A0404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określenia szczegółowego trybu i harmonogramu opracowania projektu „Strategii Rozwoju Gminy Nieporęt na lata 2022 - </w:t>
      </w:r>
      <w:r>
        <w:rPr>
          <w:b/>
          <w:szCs w:val="20"/>
        </w:rPr>
        <w:t>2030”, w tym trybu jej konsultacji, o których mowa w art. 6 ust. 3 ustawy z dnia 6 grudnia 2006 r. o zasadach prowadzenia polityki rozwoju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10e ust. 1 i art. 10f ust. 1 ustawy z dnia 8 marca 1990 r. o samorządzie gminnym (Dz.U. z 2022 r. poz.</w:t>
      </w:r>
      <w:r>
        <w:rPr>
          <w:color w:val="000000"/>
          <w:szCs w:val="20"/>
          <w:u w:color="000000"/>
        </w:rPr>
        <w:t> 559 ze zm.):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art. 10e ust. 1 – Gmina może opracować strategię rozwoju gminy;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art. 10f ust. 1 – Rada gminy, w drodze uchwały, określa szczegółowy tryb i harmonogram opracowania projektu strategii rozwoju gminy, w tym tryb konsultacji, o których mowa w </w:t>
      </w:r>
      <w:r>
        <w:rPr>
          <w:color w:val="000000"/>
          <w:szCs w:val="20"/>
          <w:u w:color="000000"/>
        </w:rPr>
        <w:t>art. 6 ust. 3 ustawy z dnia 6 grudnia 2006 r. o zasadach prowadzenia polityki rozwoju.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3 pkt 3 i art. 9 pkt 5 ustawy z dnia 6 grudnia 2006 r. o zasadach prowadzenia polityki rozwoju (Dz.U. z 2021 poz. 1057 ze zm.):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art. 3 pkt 3 – politykę </w:t>
      </w:r>
      <w:r>
        <w:rPr>
          <w:color w:val="000000"/>
          <w:szCs w:val="20"/>
          <w:u w:color="000000"/>
        </w:rPr>
        <w:t>rozwoju prowadzą samorząd powiatowy i gminny oraz ich związki;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art. 9 pkt 5 – strategiami rozwoju są m.in. strategia rozwoju gminy – dokument, o którym mowa w art. 10e ust. 1 ustawy z dnia 8 marca 1990 r. o samorządzie gminnym;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art. 6 ust. 3 – projekt </w:t>
      </w:r>
      <w:r>
        <w:rPr>
          <w:color w:val="000000"/>
          <w:szCs w:val="20"/>
          <w:u w:color="000000"/>
        </w:rPr>
        <w:t>strategii rozwoju ponadlokalnego oraz strategii rozwoju gminy podlega konsultacjom w szczególności z: sąsiednimi gminami i ich związkami, lokalnymi partnerami społecznymi i gospodarczymi, mieszkańcami gmin - w przypadku strategii rozwoju ponadlokalnego alb</w:t>
      </w:r>
      <w:r>
        <w:rPr>
          <w:color w:val="000000"/>
          <w:szCs w:val="20"/>
          <w:u w:color="000000"/>
        </w:rPr>
        <w:t>o gminy - w przypadku strategii rozwoju gminy, oraz z właściwym dyrektorem regionalnego zarządu gospodarki wodnej Państwowego Gospodarstwa Wodnego Wody Polskie.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13.11.2020 r. weszły w życie przepisy wprowadzone ustawą z dnia 15 lipca 2020 r. o zmian</w:t>
      </w:r>
      <w:r>
        <w:rPr>
          <w:color w:val="000000"/>
          <w:szCs w:val="20"/>
          <w:u w:color="000000"/>
        </w:rPr>
        <w:t>ie ustawy o zasadach prowadzenia polityki rozwoju oraz niektórych innych ustaw (Dz. U. z 2021 r. poz. 1057 ze zm.). Celem ustawy jest uporządkowanie krajowego systemu dokumentów strategicznych w zakresie polityki rozwoju i zapewnienie jego spójności, jak r</w:t>
      </w:r>
      <w:r>
        <w:rPr>
          <w:color w:val="000000"/>
          <w:szCs w:val="20"/>
          <w:u w:color="000000"/>
        </w:rPr>
        <w:t>ównież zwiększenie efektywności programowania i realizacji strategii, polityk i programów.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prowadzą do konsolidacji systemu zarządzania rozwojem Polski i etapowego wprowadzania systemu zintegrowanych strategii: krajowej, wojewódzkiej i lokalnej.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</w:t>
      </w:r>
      <w:r>
        <w:rPr>
          <w:color w:val="000000"/>
          <w:szCs w:val="20"/>
          <w:u w:color="000000"/>
        </w:rPr>
        <w:t>awa po raz pierwszy w ustawodawstwie krajowym wprowadziła podstawę prawną wprost dla strategii rozwoju gminy. Określiła również nowe uregulowania, co do procedury jej opracowania i zakresu merytorycznego. Dzięki temu gmina może przygotowywać strategię, któ</w:t>
      </w:r>
      <w:r>
        <w:rPr>
          <w:color w:val="000000"/>
          <w:szCs w:val="20"/>
          <w:u w:color="000000"/>
        </w:rPr>
        <w:t>ra będzie pełnoprawnym dokumentem stanowiącym element nowego zintegrowanego systemu zarządzania rozwojem kraju, a jednocześnie efektywny instrument pozyskiwania środków zewnętrznych.</w:t>
      </w: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Obecnie funkcjonujący dokument strategiczny określający długofalowy rozwó</w:t>
      </w:r>
      <w:r>
        <w:rPr>
          <w:color w:val="000000"/>
          <w:szCs w:val="20"/>
          <w:u w:color="000000"/>
        </w:rPr>
        <w:t>j gminy stał się nieaktualny ze względu na wspomniane zmiany prawne, ale przede wszystkim zmieniającą się sytuację gospodarczą, społeczną i przestrzenną gminy, jak i w jej otoczeniu. Nowe są problemy, potrzeby i oczekiwania mieszkańców oraz innych interesa</w:t>
      </w:r>
      <w:r>
        <w:rPr>
          <w:color w:val="000000"/>
          <w:szCs w:val="20"/>
          <w:u w:color="000000"/>
        </w:rPr>
        <w:t xml:space="preserve">riuszy gminy. Zmiany zaszły również na poziomie dokumentów strategicznych szczebla krajowego i regionalnego, skąd potrzeba powiązania celów i zadań gminy z wyznaczonymi priorytetami zawartymi w dokumentach nadrzędnych. Pomoże to m.in. w realizacji szansy, </w:t>
      </w:r>
      <w:r>
        <w:rPr>
          <w:color w:val="000000"/>
          <w:szCs w:val="20"/>
          <w:u w:color="000000"/>
        </w:rPr>
        <w:t>jaką dla gminy jest możliwość uzyskania wsparcia z funduszy zewnętrznych oraz skorzystania z nowych instrumentów polityki regionalnej, w szczególności w ramach nowej perspektywy budżetowej Unii Europejskiej na lata 2021- 2027. W związku z tym, konieczne je</w:t>
      </w:r>
      <w:r>
        <w:rPr>
          <w:color w:val="000000"/>
          <w:szCs w:val="20"/>
          <w:u w:color="000000"/>
        </w:rPr>
        <w:t>st reagowanie na nowe warunki rozwojowe i opracowanie strategii rozwoju gminy w oparciu o znowelizowane przepisy (dokument, o którym mowa w art. 10e ust. 1 ustawy z dnia 8 marca 1990 r. o samorządzie gminnym (Dz. U. z 2022 r. poz. 559 ze zm.). Strategia, w</w:t>
      </w:r>
      <w:r>
        <w:rPr>
          <w:color w:val="000000"/>
          <w:szCs w:val="20"/>
          <w:u w:color="000000"/>
        </w:rPr>
        <w:t> odróżnieniu od dotychczasowego dokumentu strategicznego określającego długofalowy rozwój gminy, będzie wiązać planowanie społeczno-gospodarcze z przestrzennym. Dzięki temu będzie wspierała trwały i zrównoważony rozwój gminy. Mając na uwadze powyższe, podj</w:t>
      </w:r>
      <w:r>
        <w:rPr>
          <w:color w:val="000000"/>
          <w:szCs w:val="20"/>
          <w:u w:color="000000"/>
        </w:rPr>
        <w:t>ęcie przedmiotowej uchwały jest celowe i uzasadnione.</w:t>
      </w:r>
    </w:p>
    <w:p w:rsidR="00A078A5" w:rsidRDefault="00A078A5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A078A5" w:rsidRDefault="00A0404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Przygotowała: J. </w:t>
      </w:r>
      <w:proofErr w:type="spellStart"/>
      <w:r>
        <w:rPr>
          <w:color w:val="000000"/>
          <w:szCs w:val="20"/>
          <w:u w:color="000000"/>
        </w:rPr>
        <w:t>Chwojnicka-Gut</w:t>
      </w:r>
      <w:proofErr w:type="spellEnd"/>
    </w:p>
    <w:sectPr w:rsidR="00A078A5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44" w:rsidRDefault="00A04044">
      <w:r>
        <w:separator/>
      </w:r>
    </w:p>
  </w:endnote>
  <w:endnote w:type="continuationSeparator" w:id="0">
    <w:p w:rsidR="00A04044" w:rsidRDefault="00A0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78A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078A5" w:rsidRDefault="00A0404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078A5" w:rsidRDefault="00A078A5">
          <w:pPr>
            <w:jc w:val="right"/>
            <w:rPr>
              <w:sz w:val="18"/>
            </w:rPr>
          </w:pPr>
        </w:p>
      </w:tc>
    </w:tr>
  </w:tbl>
  <w:p w:rsidR="00A078A5" w:rsidRDefault="00A078A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78A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078A5" w:rsidRDefault="00A0404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078A5" w:rsidRDefault="00A078A5">
          <w:pPr>
            <w:jc w:val="right"/>
            <w:rPr>
              <w:sz w:val="18"/>
            </w:rPr>
          </w:pPr>
        </w:p>
      </w:tc>
    </w:tr>
  </w:tbl>
  <w:p w:rsidR="00A078A5" w:rsidRDefault="00A078A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78A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078A5" w:rsidRDefault="00A0404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078A5" w:rsidRDefault="00A078A5">
          <w:pPr>
            <w:jc w:val="right"/>
            <w:rPr>
              <w:sz w:val="18"/>
            </w:rPr>
          </w:pPr>
        </w:p>
      </w:tc>
    </w:tr>
  </w:tbl>
  <w:p w:rsidR="00A078A5" w:rsidRDefault="00A078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44" w:rsidRDefault="00A04044">
      <w:r>
        <w:separator/>
      </w:r>
    </w:p>
  </w:footnote>
  <w:footnote w:type="continuationSeparator" w:id="0">
    <w:p w:rsidR="00A04044" w:rsidRDefault="00A04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04044"/>
    <w:rsid w:val="00A078A5"/>
    <w:rsid w:val="00A77B3E"/>
    <w:rsid w:val="00C37D0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65114"/>
  <w15:docId w15:val="{58127513-E855-43C5-AC34-D325035D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iepor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szczegółowego trybu i^harmonogramu opracowania projektu „Strategii Rozwoju Gminy Nieporęt na lata 2022^- 2030”, w^tym trybu jej konsultacji, o^których mowa w^art.^6^ust.^3^ustawy z^dnia 6^grudnia 2006^r. o^zasadach prowadzenia polityki rozwoju</dc:subject>
  <dc:creator>w.dzwonek</dc:creator>
  <cp:lastModifiedBy>Wiktoria Dzwonek</cp:lastModifiedBy>
  <cp:revision>2</cp:revision>
  <dcterms:created xsi:type="dcterms:W3CDTF">2022-05-18T08:30:00Z</dcterms:created>
  <dcterms:modified xsi:type="dcterms:W3CDTF">2022-05-18T08:30:00Z</dcterms:modified>
  <cp:category>Akt prawny</cp:category>
</cp:coreProperties>
</file>