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0703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07033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E07033">
      <w:pPr>
        <w:keepNext/>
        <w:spacing w:after="480"/>
        <w:jc w:val="center"/>
      </w:pPr>
      <w:r>
        <w:rPr>
          <w:b/>
        </w:rPr>
        <w:t>zmieniająca uchwałę w sprawie przyjęcia Gminnego programu profilaktyki i rozwiązywania problemów alkoholowych oraz przeciwdziałania narkomanii, na lata 2022-2024</w:t>
      </w:r>
    </w:p>
    <w:p w:rsidR="00A77B3E" w:rsidRDefault="00E07033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</w:t>
      </w:r>
      <w:r>
        <w:t>podstawie art. 18 ust. 2 pkt 15 ustawy z dnia 8 marca 1990 r. o samorządzie gminnym (Dz. U. z 2022 r., poz. 559 ze zm.), 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1-5 ustawy z dnia 26 października 1982 r. o wychowaniu w trzeźwości i przeciwdziałaniu alkoholizmowi (Dz. U. z 2021 r., po</w:t>
      </w:r>
      <w:r>
        <w:rPr>
          <w:color w:val="000000"/>
          <w:u w:color="000000"/>
        </w:rPr>
        <w:t>z. 1119 ze zm.), art. 10 ust. 1-2 ustawy z dnia 29 lipca 2005 </w:t>
      </w:r>
      <w:proofErr w:type="spellStart"/>
      <w:r>
        <w:rPr>
          <w:color w:val="000000"/>
          <w:u w:color="000000"/>
        </w:rPr>
        <w:t>r.o</w:t>
      </w:r>
      <w:proofErr w:type="spellEnd"/>
      <w:r>
        <w:rPr>
          <w:color w:val="000000"/>
          <w:u w:color="000000"/>
        </w:rPr>
        <w:t xml:space="preserve"> przeciwdziałaniu narkomanii (Dz. U. z 2020 r. poz. 2050 ze zm.), art. 6 ust. 1 – 2 ustawy z dnia 29 lipca 2005 r. o przeciwdziałaniu przemocy w rodzinie (Dz. U. z 2021 r. poz. 1249), w związ</w:t>
      </w:r>
      <w:r>
        <w:rPr>
          <w:color w:val="000000"/>
          <w:u w:color="000000"/>
        </w:rPr>
        <w:t>ku z art. 2 i 4 ustawy z dnia 17 grudnia 2021 r. o zmianie ustawy o zdrowiu publicznym oraz niektórych innych ustaw (Dz. U. z 2021 r. poz. 2469) oraz rozporządzeniem Rady Ministrów z dnia 30 marca 2021 r. w sprawie Narodowego Programu Zdrowia na lata 2021-</w:t>
      </w:r>
      <w:r>
        <w:rPr>
          <w:color w:val="000000"/>
          <w:u w:color="000000"/>
        </w:rPr>
        <w:t>2025 (Dz. U. z 2021 r., poza. 642) – Cel operacyjny 2 - Profilaktyka uzależnień, Rada Gminy Nieporęt, uchwala co następuje:</w:t>
      </w:r>
    </w:p>
    <w:p w:rsidR="00A77B3E" w:rsidRDefault="00E070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załączniku do Uchwały Nr LV/19/2022 Rady Gminy Nieporęt z dnia 24 lutego 2022 r. w sprawie przyjęcia Gminnego programu profil</w:t>
      </w:r>
      <w:r>
        <w:rPr>
          <w:color w:val="000000"/>
          <w:u w:color="000000"/>
        </w:rPr>
        <w:t>aktyki i rozwiązywania problemów alkoholowych oraz przeciwdziałania narkomanii, na lata 2022-2024, wprowadza się następujące zmiany:</w:t>
      </w:r>
    </w:p>
    <w:p w:rsidR="00A77B3E" w:rsidRDefault="00E0703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W rozdziale III ust. 1.2 po pkt 2 dodaje się pkt 3 o brzmieniu: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  <w:t>„3) dokonywanie zakupów oraz usług niezbędnych i związa</w:t>
      </w:r>
      <w:r>
        <w:rPr>
          <w:color w:val="000000"/>
          <w:u w:color="000000"/>
        </w:rPr>
        <w:t xml:space="preserve">nych z realizacją zadań ujętych w Programie, w szczególności do obsługi mieszkańców Gminy Nieporęt dotkniętych  problemem alkoholowym, narkomanii i innymi podejmowanymi </w:t>
      </w:r>
      <w:proofErr w:type="spellStart"/>
      <w:r>
        <w:rPr>
          <w:color w:val="000000"/>
          <w:u w:color="000000"/>
        </w:rPr>
        <w:t>zachowaniami</w:t>
      </w:r>
      <w:proofErr w:type="spellEnd"/>
      <w:r>
        <w:rPr>
          <w:color w:val="000000"/>
          <w:u w:color="000000"/>
        </w:rPr>
        <w:t xml:space="preserve"> ryzykownymi.”,</w:t>
      </w:r>
    </w:p>
    <w:p w:rsidR="00A77B3E" w:rsidRDefault="00E0703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 rozdziale III ust. 1.6 po pkt 2 dodaje się pkt 3 i pkt</w:t>
      </w:r>
      <w:r>
        <w:rPr>
          <w:b/>
          <w:color w:val="000000"/>
          <w:u w:color="000000"/>
        </w:rPr>
        <w:t> 4 o brzmieniu:</w:t>
      </w:r>
    </w:p>
    <w:p w:rsidR="00A77B3E" w:rsidRDefault="00E07033">
      <w:pPr>
        <w:spacing w:before="120" w:after="120"/>
        <w:ind w:left="793" w:hanging="340"/>
        <w:rPr>
          <w:color w:val="000000"/>
          <w:u w:color="000000"/>
        </w:rPr>
      </w:pPr>
      <w:r>
        <w:t>„</w:t>
      </w:r>
      <w:r>
        <w:t>3) </w:t>
      </w:r>
      <w:r>
        <w:rPr>
          <w:color w:val="000000"/>
          <w:u w:color="000000"/>
        </w:rPr>
        <w:t>finansowanie materiałów promujących profilaktykę uzależnień/promocję zdrowia bez uzależnień, jako element lokalnej kampanii społecznej na rzecz mieszkańców Gminy Nieporęt, w tym uczniów gminnych placówek oświatowych</w:t>
      </w:r>
      <w:r>
        <w:t>”</w:t>
      </w:r>
      <w:r>
        <w:t>;</w:t>
      </w:r>
    </w:p>
    <w:p w:rsidR="00A77B3E" w:rsidRDefault="00E07033">
      <w:pPr>
        <w:spacing w:before="120" w:after="120"/>
        <w:ind w:left="1133" w:hanging="340"/>
        <w:rPr>
          <w:color w:val="000000"/>
          <w:u w:color="000000"/>
        </w:rPr>
      </w:pPr>
      <w:r>
        <w:t>„</w:t>
      </w:r>
      <w:r>
        <w:t>4) </w:t>
      </w:r>
      <w:r>
        <w:rPr>
          <w:color w:val="000000"/>
          <w:u w:color="000000"/>
        </w:rPr>
        <w:t xml:space="preserve">dokonywanie </w:t>
      </w:r>
      <w:r>
        <w:rPr>
          <w:color w:val="000000"/>
          <w:u w:color="000000"/>
        </w:rPr>
        <w:t>zakupów oraz usług niezbędnych i związanych z realizacją zadań ujętych w Programie, w szczególności do realizacji zajęć profilaktyczno-edukacyjnych i socjoterapeutycznych.</w:t>
      </w:r>
      <w:r>
        <w:t>”</w:t>
      </w:r>
      <w:bookmarkStart w:id="0" w:name="_GoBack"/>
      <w:bookmarkEnd w:id="0"/>
    </w:p>
    <w:p w:rsidR="00A77B3E" w:rsidRDefault="00E0703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W rozdziale V ust. 2 po pkt 10 dodaje się pkt 11 o brzmieniu:</w:t>
      </w:r>
    </w:p>
    <w:p w:rsidR="00A77B3E" w:rsidRDefault="00E07033">
      <w:pPr>
        <w:spacing w:before="120" w:after="120"/>
        <w:ind w:left="793" w:hanging="340"/>
        <w:rPr>
          <w:color w:val="000000"/>
          <w:u w:color="000000"/>
        </w:rPr>
      </w:pPr>
      <w:r>
        <w:t>„</w:t>
      </w:r>
      <w:r>
        <w:t>11) </w:t>
      </w:r>
      <w:r>
        <w:rPr>
          <w:color w:val="000000"/>
          <w:u w:color="000000"/>
        </w:rPr>
        <w:t>Sołectwa Gmi</w:t>
      </w:r>
      <w:r>
        <w:rPr>
          <w:color w:val="000000"/>
          <w:u w:color="000000"/>
        </w:rPr>
        <w:t>ny Nieporęt”.</w:t>
      </w:r>
      <w:r>
        <w:t>.</w:t>
      </w:r>
    </w:p>
    <w:p w:rsidR="00A77B3E" w:rsidRDefault="00E070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E070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1206D1" w:rsidRDefault="001206D1">
      <w:pPr>
        <w:keepLines/>
        <w:spacing w:before="120" w:after="120"/>
        <w:ind w:firstLine="340"/>
        <w:rPr>
          <w:color w:val="000000"/>
          <w:u w:color="000000"/>
        </w:rPr>
        <w:sectPr w:rsidR="001206D1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E231C5" w:rsidRDefault="00E231C5">
      <w:pPr>
        <w:rPr>
          <w:szCs w:val="20"/>
        </w:rPr>
      </w:pPr>
    </w:p>
    <w:p w:rsidR="00E231C5" w:rsidRDefault="00E0703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231C5" w:rsidRDefault="00E0703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</w:t>
      </w:r>
      <w:r>
        <w:rPr>
          <w:b/>
          <w:szCs w:val="20"/>
        </w:rPr>
        <w:t>zmieniającej uchwałę w sprawie przyjęcia Gminnego programu profilaktyki i rozwiązywania problemów alkoholowych oraz przeciwdziałania narkomanii, na lata 2022-2024</w:t>
      </w:r>
    </w:p>
    <w:p w:rsidR="00E231C5" w:rsidRDefault="00E0703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Gminny program profilaktyki i rozwiązywania problemów alkoholowych oraz przeciwdziałania nark</w:t>
      </w:r>
      <w:r>
        <w:rPr>
          <w:color w:val="000000"/>
          <w:szCs w:val="20"/>
          <w:u w:color="000000"/>
        </w:rPr>
        <w:t>omanii, na lata 2022-2024 został uchwalony Uchwałą Nr LV/19/2022 Rady Gminy Nieporęt z dnia 24 lutego 2022 r.</w:t>
      </w:r>
    </w:p>
    <w:p w:rsidR="00E231C5" w:rsidRDefault="00E0703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Realizacja Programu odbywa się zgodnie i w oparciu o przepisy ustawy o wychowaniu w trzeźwości i przeciwdziałaniu alkoholizmowi, ustawy o przeciwd</w:t>
      </w:r>
      <w:r>
        <w:rPr>
          <w:color w:val="000000"/>
          <w:szCs w:val="20"/>
          <w:u w:color="000000"/>
        </w:rPr>
        <w:t>ziałaniu narkomanii, ustawy o przeciwdziałaniu przemocy w rodzinie, które nakładają na Gminę obowiązek tworzenia programu profilaktyki i rozwiązywania problemów alkoholowych oraz przeciwdziałania narkomanii.</w:t>
      </w:r>
    </w:p>
    <w:p w:rsidR="00E231C5" w:rsidRDefault="00E0703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Proponowana zmiana w Programie podyktowana jest</w:t>
      </w:r>
      <w:r>
        <w:rPr>
          <w:color w:val="000000"/>
          <w:szCs w:val="20"/>
          <w:u w:color="000000"/>
        </w:rPr>
        <w:t xml:space="preserve"> koniecznością rozszerzenia katalogu sposobu realizacji Programu poprzez: finansowanie materiałów promujących profilaktykę uzależnień/promocję zdrowia bez uzależnień, jako element lokalnej kampanii społecznej na rzecz mieszkańców Gminy Nieporęt, w tym uczn</w:t>
      </w:r>
      <w:r>
        <w:rPr>
          <w:color w:val="000000"/>
          <w:szCs w:val="20"/>
          <w:u w:color="000000"/>
        </w:rPr>
        <w:t xml:space="preserve">iów gminnych placówek oświatowych; dokonywanie zakupów oraz usług niezbędnych i związanych z realizacją zadań ujętych w Programie, w szczególności do obsługi mieszkańców Gminy Nieporęt dotkniętych  problemem alkoholowym, narkomanii i innymi podejmowanymi </w:t>
      </w:r>
      <w:proofErr w:type="spellStart"/>
      <w:r>
        <w:rPr>
          <w:color w:val="000000"/>
          <w:szCs w:val="20"/>
          <w:u w:color="000000"/>
        </w:rPr>
        <w:t>z</w:t>
      </w:r>
      <w:r>
        <w:rPr>
          <w:color w:val="000000"/>
          <w:szCs w:val="20"/>
          <w:u w:color="000000"/>
        </w:rPr>
        <w:t>achowaniami</w:t>
      </w:r>
      <w:proofErr w:type="spellEnd"/>
      <w:r>
        <w:rPr>
          <w:color w:val="000000"/>
          <w:szCs w:val="20"/>
          <w:u w:color="000000"/>
        </w:rPr>
        <w:t xml:space="preserve"> ryzykownymi; dokonywanie zakupów oraz usług niezbędnych i związanych z realizacją zadań ujętych w Programie, w szczególności do realizacji zajęć profilaktyczno-edukacyjnych i socjoterapeutycznych oraz poszerzeniem katalogu Realizatorów Programu</w:t>
      </w:r>
      <w:r>
        <w:rPr>
          <w:color w:val="000000"/>
          <w:szCs w:val="20"/>
          <w:u w:color="000000"/>
        </w:rPr>
        <w:t>.</w:t>
      </w:r>
    </w:p>
    <w:sectPr w:rsidR="00E231C5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33" w:rsidRDefault="00E07033">
      <w:r>
        <w:separator/>
      </w:r>
    </w:p>
  </w:endnote>
  <w:endnote w:type="continuationSeparator" w:id="0">
    <w:p w:rsidR="00E07033" w:rsidRDefault="00E0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231C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231C5" w:rsidRDefault="00E070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231C5" w:rsidRDefault="00E231C5">
          <w:pPr>
            <w:jc w:val="right"/>
            <w:rPr>
              <w:sz w:val="18"/>
            </w:rPr>
          </w:pPr>
        </w:p>
      </w:tc>
    </w:tr>
  </w:tbl>
  <w:p w:rsidR="00E231C5" w:rsidRDefault="00E231C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231C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231C5" w:rsidRDefault="00E070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231C5" w:rsidRDefault="00E231C5">
          <w:pPr>
            <w:jc w:val="right"/>
            <w:rPr>
              <w:sz w:val="18"/>
            </w:rPr>
          </w:pPr>
        </w:p>
      </w:tc>
    </w:tr>
  </w:tbl>
  <w:p w:rsidR="00E231C5" w:rsidRDefault="00E231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33" w:rsidRDefault="00E07033">
      <w:r>
        <w:separator/>
      </w:r>
    </w:p>
  </w:footnote>
  <w:footnote w:type="continuationSeparator" w:id="0">
    <w:p w:rsidR="00E07033" w:rsidRDefault="00E0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06D1"/>
    <w:rsid w:val="00A77B3E"/>
    <w:rsid w:val="00CA2A55"/>
    <w:rsid w:val="00E07033"/>
    <w:rsid w:val="00E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CE958"/>
  <w15:docId w15:val="{9B26223C-77AE-4767-91DF-6AB39407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Gminnego programu profilaktyki i^rozwiązywania problemów alkoholowych oraz przeciwdziałania narkomanii, na lata 2022-2024</dc:subject>
  <dc:creator>w.dzwonek</dc:creator>
  <cp:lastModifiedBy>Wiktoria Dzwonek</cp:lastModifiedBy>
  <cp:revision>2</cp:revision>
  <dcterms:created xsi:type="dcterms:W3CDTF">2022-07-04T09:43:00Z</dcterms:created>
  <dcterms:modified xsi:type="dcterms:W3CDTF">2022-07-04T09:43:00Z</dcterms:modified>
  <cp:category>Akt prawny</cp:category>
</cp:coreProperties>
</file>